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80" w:rightFromText="180" w:vertAnchor="page" w:horzAnchor="margin" w:tblpY="2233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424FE" w14:paraId="3452E719" w14:textId="77777777" w:rsidTr="007D7D6F">
        <w:trPr>
          <w:trHeight w:val="2186"/>
        </w:trPr>
        <w:tc>
          <w:tcPr>
            <w:tcW w:w="2614" w:type="dxa"/>
            <w:vAlign w:val="center"/>
          </w:tcPr>
          <w:p w14:paraId="44F8DF91" w14:textId="77777777" w:rsidR="002424FE" w:rsidRPr="007D7D6F" w:rsidRDefault="002424FE" w:rsidP="007D7D6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ssistant" w:hAnsi="Assistant" w:cs="Assistant"/>
                <w:b/>
                <w:bCs/>
                <w:color w:val="002060"/>
                <w:sz w:val="29"/>
                <w:szCs w:val="29"/>
                <w:rtl/>
              </w:rPr>
            </w:pPr>
            <w:r w:rsidRPr="007D7D6F">
              <w:rPr>
                <w:rFonts w:ascii="Assistant" w:hAnsi="Assistant" w:cs="Assistant" w:hint="cs"/>
                <w:b/>
                <w:bCs/>
                <w:color w:val="002060"/>
                <w:sz w:val="29"/>
                <w:szCs w:val="29"/>
                <w:rtl/>
              </w:rPr>
              <w:t>1</w:t>
            </w:r>
            <w:r w:rsidRPr="007D7D6F">
              <w:rPr>
                <w:rFonts w:ascii="Assistant" w:hAnsi="Assistant" w:cs="Assistant"/>
                <w:b/>
                <w:bCs/>
                <w:color w:val="002060"/>
                <w:sz w:val="29"/>
                <w:szCs w:val="29"/>
                <w:rtl/>
              </w:rPr>
              <w:t>. מהי בדיקת חמץ ומתי עושים אותה?</w:t>
            </w:r>
          </w:p>
        </w:tc>
        <w:tc>
          <w:tcPr>
            <w:tcW w:w="2614" w:type="dxa"/>
            <w:vAlign w:val="center"/>
          </w:tcPr>
          <w:p w14:paraId="1AA5A587" w14:textId="77777777" w:rsidR="002424FE" w:rsidRPr="007D7D6F" w:rsidRDefault="007D7D6F" w:rsidP="007D7D6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ssistant" w:hAnsi="Assistant" w:cs="Assistant"/>
                <w:b/>
                <w:bCs/>
                <w:color w:val="002060"/>
                <w:sz w:val="29"/>
                <w:szCs w:val="29"/>
                <w:rtl/>
              </w:rPr>
            </w:pPr>
            <w:r w:rsidRPr="007D7D6F">
              <w:rPr>
                <w:rFonts w:ascii="Assistant" w:hAnsi="Assistant" w:cs="Assistant" w:hint="cs"/>
                <w:b/>
                <w:bCs/>
                <w:color w:val="002060"/>
                <w:sz w:val="29"/>
                <w:szCs w:val="29"/>
                <w:rtl/>
              </w:rPr>
              <w:t xml:space="preserve">7. </w:t>
            </w:r>
            <w:r w:rsidRPr="007D7D6F">
              <w:rPr>
                <w:rFonts w:ascii="Assistant" w:hAnsi="Assistant" w:cs="Assistant"/>
                <w:b/>
                <w:bCs/>
                <w:color w:val="002060"/>
                <w:sz w:val="29"/>
                <w:szCs w:val="29"/>
                <w:rtl/>
              </w:rPr>
              <w:t>מה עושים עם שני חלקי המצה של '</w:t>
            </w:r>
            <w:proofErr w:type="spellStart"/>
            <w:r w:rsidRPr="007D7D6F">
              <w:rPr>
                <w:rFonts w:ascii="Assistant" w:hAnsi="Assistant" w:cs="Assistant"/>
                <w:b/>
                <w:bCs/>
                <w:color w:val="002060"/>
                <w:sz w:val="29"/>
                <w:szCs w:val="29"/>
                <w:rtl/>
              </w:rPr>
              <w:t>יחץ</w:t>
            </w:r>
            <w:proofErr w:type="spellEnd"/>
            <w:r w:rsidRPr="007D7D6F">
              <w:rPr>
                <w:rFonts w:ascii="Assistant" w:hAnsi="Assistant" w:cs="Assistant"/>
                <w:b/>
                <w:bCs/>
                <w:color w:val="002060"/>
                <w:sz w:val="29"/>
                <w:szCs w:val="29"/>
                <w:rtl/>
              </w:rPr>
              <w:t>'?</w:t>
            </w:r>
          </w:p>
        </w:tc>
        <w:tc>
          <w:tcPr>
            <w:tcW w:w="2614" w:type="dxa"/>
            <w:vAlign w:val="center"/>
          </w:tcPr>
          <w:p w14:paraId="5FCBFC70" w14:textId="77777777" w:rsidR="002424FE" w:rsidRPr="007D7D6F" w:rsidRDefault="007D7D6F" w:rsidP="007D7D6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ssistant" w:hAnsi="Assistant" w:cs="Assistant"/>
                <w:b/>
                <w:bCs/>
                <w:color w:val="002060"/>
                <w:sz w:val="29"/>
                <w:szCs w:val="29"/>
                <w:rtl/>
              </w:rPr>
            </w:pPr>
            <w:r w:rsidRPr="007D7D6F">
              <w:rPr>
                <w:rFonts w:ascii="Assistant" w:hAnsi="Assistant" w:cs="Assistant" w:hint="cs"/>
                <w:b/>
                <w:bCs/>
                <w:color w:val="002060"/>
                <w:sz w:val="29"/>
                <w:szCs w:val="29"/>
                <w:rtl/>
              </w:rPr>
              <w:t xml:space="preserve">13. </w:t>
            </w:r>
            <w:r w:rsidRPr="007D7D6F">
              <w:rPr>
                <w:rFonts w:ascii="Assistant" w:hAnsi="Assistant" w:cs="Assistant"/>
                <w:b/>
                <w:bCs/>
                <w:color w:val="002060"/>
                <w:sz w:val="29"/>
                <w:szCs w:val="29"/>
                <w:rtl/>
              </w:rPr>
              <w:t>למה צריך להסב כשאוכלים מצה ושותים ארבע כוסות?</w:t>
            </w:r>
          </w:p>
        </w:tc>
        <w:tc>
          <w:tcPr>
            <w:tcW w:w="2614" w:type="dxa"/>
            <w:vAlign w:val="center"/>
          </w:tcPr>
          <w:p w14:paraId="2FA05112" w14:textId="77777777" w:rsidR="002424FE" w:rsidRPr="007D7D6F" w:rsidRDefault="007D7D6F" w:rsidP="007D7D6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ssistant" w:hAnsi="Assistant" w:cs="Assistant"/>
                <w:b/>
                <w:bCs/>
                <w:color w:val="002060"/>
                <w:sz w:val="29"/>
                <w:szCs w:val="29"/>
                <w:rtl/>
              </w:rPr>
            </w:pPr>
            <w:r w:rsidRPr="007D7D6F">
              <w:rPr>
                <w:rFonts w:ascii="Assistant" w:hAnsi="Assistant" w:cs="Assistant" w:hint="cs"/>
                <w:b/>
                <w:bCs/>
                <w:color w:val="002060"/>
                <w:sz w:val="29"/>
                <w:szCs w:val="29"/>
                <w:rtl/>
              </w:rPr>
              <w:t xml:space="preserve">19. </w:t>
            </w:r>
            <w:r w:rsidRPr="007D7D6F">
              <w:rPr>
                <w:rFonts w:ascii="Assistant" w:hAnsi="Assistant" w:cs="Assistant"/>
                <w:b/>
                <w:bCs/>
                <w:color w:val="002060"/>
                <w:sz w:val="29"/>
                <w:szCs w:val="29"/>
                <w:rtl/>
              </w:rPr>
              <w:t xml:space="preserve">  </w:t>
            </w:r>
            <w:r w:rsidRPr="007D7D6F">
              <w:rPr>
                <w:rFonts w:ascii="Assistant" w:hAnsi="Assistant" w:cs="Assistant"/>
                <w:b/>
                <w:bCs/>
                <w:color w:val="002060"/>
                <w:sz w:val="29"/>
                <w:szCs w:val="29"/>
                <w:rtl/>
              </w:rPr>
              <w:t>מהי השאלה ששואל הבן הרשע?</w:t>
            </w:r>
          </w:p>
        </w:tc>
      </w:tr>
      <w:tr w:rsidR="002424FE" w14:paraId="4B0CB486" w14:textId="77777777" w:rsidTr="007D7D6F">
        <w:trPr>
          <w:trHeight w:val="2186"/>
        </w:trPr>
        <w:tc>
          <w:tcPr>
            <w:tcW w:w="2614" w:type="dxa"/>
            <w:vAlign w:val="center"/>
          </w:tcPr>
          <w:p w14:paraId="6B786F77" w14:textId="77777777" w:rsidR="002424FE" w:rsidRPr="007D7D6F" w:rsidRDefault="002424FE" w:rsidP="007D7D6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ssistant" w:hAnsi="Assistant" w:cs="Assistant"/>
                <w:b/>
                <w:bCs/>
                <w:color w:val="002060"/>
                <w:sz w:val="29"/>
                <w:szCs w:val="29"/>
                <w:rtl/>
              </w:rPr>
            </w:pPr>
            <w:r w:rsidRPr="007D7D6F">
              <w:rPr>
                <w:rFonts w:ascii="Assistant" w:hAnsi="Assistant" w:cs="Assistant" w:hint="cs"/>
                <w:b/>
                <w:bCs/>
                <w:color w:val="002060"/>
                <w:sz w:val="29"/>
                <w:szCs w:val="29"/>
                <w:rtl/>
              </w:rPr>
              <w:t xml:space="preserve">2. </w:t>
            </w:r>
            <w:r w:rsidRPr="007D7D6F">
              <w:rPr>
                <w:rFonts w:ascii="Assistant" w:hAnsi="Assistant" w:cs="Assistant"/>
                <w:b/>
                <w:bCs/>
                <w:color w:val="002060"/>
                <w:sz w:val="29"/>
                <w:szCs w:val="29"/>
                <w:rtl/>
              </w:rPr>
              <w:t>מהי מכירת חמץ?</w:t>
            </w:r>
          </w:p>
        </w:tc>
        <w:tc>
          <w:tcPr>
            <w:tcW w:w="2614" w:type="dxa"/>
            <w:vAlign w:val="center"/>
          </w:tcPr>
          <w:p w14:paraId="065909B7" w14:textId="77777777" w:rsidR="002424FE" w:rsidRPr="007D7D6F" w:rsidRDefault="007D7D6F" w:rsidP="007D7D6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ssistant" w:hAnsi="Assistant" w:cs="Assistant"/>
                <w:b/>
                <w:bCs/>
                <w:color w:val="002060"/>
                <w:sz w:val="29"/>
                <w:szCs w:val="29"/>
                <w:rtl/>
              </w:rPr>
            </w:pPr>
            <w:r w:rsidRPr="007D7D6F">
              <w:rPr>
                <w:rFonts w:ascii="Assistant" w:hAnsi="Assistant" w:cs="Assistant" w:hint="cs"/>
                <w:b/>
                <w:bCs/>
                <w:color w:val="002060"/>
                <w:sz w:val="29"/>
                <w:szCs w:val="29"/>
                <w:rtl/>
              </w:rPr>
              <w:t xml:space="preserve">8. </w:t>
            </w:r>
            <w:r w:rsidRPr="007D7D6F">
              <w:rPr>
                <w:rFonts w:ascii="Assistant" w:hAnsi="Assistant" w:cs="Assistant"/>
                <w:b/>
                <w:bCs/>
                <w:color w:val="002060"/>
                <w:sz w:val="29"/>
                <w:szCs w:val="29"/>
                <w:rtl/>
              </w:rPr>
              <w:t>המרור הוא זכר ל…?</w:t>
            </w:r>
          </w:p>
        </w:tc>
        <w:tc>
          <w:tcPr>
            <w:tcW w:w="2614" w:type="dxa"/>
            <w:vAlign w:val="center"/>
          </w:tcPr>
          <w:p w14:paraId="20D67119" w14:textId="77777777" w:rsidR="002424FE" w:rsidRPr="007D7D6F" w:rsidRDefault="007D7D6F" w:rsidP="007D7D6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ssistant" w:hAnsi="Assistant" w:cs="Assistant"/>
                <w:b/>
                <w:bCs/>
                <w:color w:val="002060"/>
                <w:sz w:val="29"/>
                <w:szCs w:val="29"/>
                <w:rtl/>
              </w:rPr>
            </w:pPr>
            <w:r w:rsidRPr="007D7D6F">
              <w:rPr>
                <w:rFonts w:ascii="Assistant" w:hAnsi="Assistant" w:cs="Assistant" w:hint="cs"/>
                <w:b/>
                <w:bCs/>
                <w:color w:val="002060"/>
                <w:sz w:val="29"/>
                <w:szCs w:val="29"/>
                <w:rtl/>
              </w:rPr>
              <w:t xml:space="preserve">14. </w:t>
            </w:r>
            <w:r w:rsidRPr="007D7D6F">
              <w:rPr>
                <w:rFonts w:ascii="Assistant" w:hAnsi="Assistant" w:cs="Assistant"/>
                <w:b/>
                <w:bCs/>
                <w:color w:val="002060"/>
                <w:sz w:val="29"/>
                <w:szCs w:val="29"/>
                <w:rtl/>
              </w:rPr>
              <w:t>מהו לחם עוני, ומדוע הוא נקרא כך?</w:t>
            </w:r>
          </w:p>
        </w:tc>
        <w:tc>
          <w:tcPr>
            <w:tcW w:w="2614" w:type="dxa"/>
            <w:vAlign w:val="center"/>
          </w:tcPr>
          <w:p w14:paraId="5DBD87B9" w14:textId="77777777" w:rsidR="002424FE" w:rsidRPr="007D7D6F" w:rsidRDefault="007D7D6F" w:rsidP="007D7D6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ssistant" w:hAnsi="Assistant" w:cs="Assistant"/>
                <w:b/>
                <w:bCs/>
                <w:color w:val="002060"/>
                <w:sz w:val="29"/>
                <w:szCs w:val="29"/>
                <w:rtl/>
              </w:rPr>
            </w:pPr>
            <w:r w:rsidRPr="007D7D6F">
              <w:rPr>
                <w:rFonts w:ascii="Assistant" w:hAnsi="Assistant" w:cs="Assistant" w:hint="cs"/>
                <w:b/>
                <w:bCs/>
                <w:color w:val="002060"/>
                <w:sz w:val="29"/>
                <w:szCs w:val="29"/>
                <w:rtl/>
              </w:rPr>
              <w:t xml:space="preserve">20. </w:t>
            </w:r>
            <w:r w:rsidRPr="007D7D6F">
              <w:rPr>
                <w:rFonts w:ascii="Assistant" w:hAnsi="Assistant" w:cs="Assistant"/>
                <w:b/>
                <w:bCs/>
                <w:color w:val="002060"/>
                <w:sz w:val="29"/>
                <w:szCs w:val="29"/>
                <w:rtl/>
              </w:rPr>
              <w:t xml:space="preserve"> </w:t>
            </w:r>
            <w:r w:rsidRPr="007D7D6F">
              <w:rPr>
                <w:rFonts w:ascii="Assistant" w:hAnsi="Assistant" w:cs="Assistant"/>
                <w:b/>
                <w:bCs/>
                <w:color w:val="002060"/>
                <w:sz w:val="29"/>
                <w:szCs w:val="29"/>
                <w:rtl/>
              </w:rPr>
              <w:t>מהו הקטע בהגדה בו אנו מכריזים כי ה' מציל את ישראל מידי כל המבקשים להשמידם?</w:t>
            </w:r>
          </w:p>
        </w:tc>
      </w:tr>
      <w:tr w:rsidR="002424FE" w14:paraId="6C197E0B" w14:textId="77777777" w:rsidTr="007D7D6F">
        <w:trPr>
          <w:trHeight w:val="2186"/>
        </w:trPr>
        <w:tc>
          <w:tcPr>
            <w:tcW w:w="2614" w:type="dxa"/>
            <w:vAlign w:val="center"/>
          </w:tcPr>
          <w:p w14:paraId="41765D3C" w14:textId="77777777" w:rsidR="002424FE" w:rsidRPr="007D7D6F" w:rsidRDefault="002424FE" w:rsidP="007D7D6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ssistant" w:hAnsi="Assistant" w:cs="Assistant"/>
                <w:b/>
                <w:bCs/>
                <w:color w:val="002060"/>
                <w:sz w:val="29"/>
                <w:szCs w:val="29"/>
                <w:rtl/>
              </w:rPr>
            </w:pPr>
            <w:r w:rsidRPr="007D7D6F">
              <w:rPr>
                <w:rFonts w:ascii="Assistant" w:hAnsi="Assistant" w:cs="Assistant" w:hint="cs"/>
                <w:b/>
                <w:bCs/>
                <w:color w:val="002060"/>
                <w:sz w:val="29"/>
                <w:szCs w:val="29"/>
                <w:rtl/>
              </w:rPr>
              <w:t xml:space="preserve">3. </w:t>
            </w:r>
            <w:r w:rsidRPr="007D7D6F">
              <w:rPr>
                <w:rFonts w:ascii="Assistant" w:hAnsi="Assistant" w:cs="Assistant"/>
                <w:b/>
                <w:bCs/>
                <w:color w:val="002060"/>
                <w:sz w:val="29"/>
                <w:szCs w:val="29"/>
                <w:rtl/>
              </w:rPr>
              <w:t>ממתי אסור לאכול מצה בערב פסח?</w:t>
            </w:r>
          </w:p>
        </w:tc>
        <w:tc>
          <w:tcPr>
            <w:tcW w:w="2614" w:type="dxa"/>
            <w:vAlign w:val="center"/>
          </w:tcPr>
          <w:p w14:paraId="74E3977E" w14:textId="77777777" w:rsidR="002424FE" w:rsidRPr="007D7D6F" w:rsidRDefault="007D7D6F" w:rsidP="007D7D6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ssistant" w:hAnsi="Assistant" w:cs="Assistant"/>
                <w:b/>
                <w:bCs/>
                <w:color w:val="002060"/>
                <w:sz w:val="29"/>
                <w:szCs w:val="29"/>
                <w:rtl/>
              </w:rPr>
            </w:pPr>
            <w:r w:rsidRPr="007D7D6F">
              <w:rPr>
                <w:rFonts w:ascii="Assistant" w:hAnsi="Assistant" w:cs="Assistant" w:hint="cs"/>
                <w:b/>
                <w:bCs/>
                <w:color w:val="002060"/>
                <w:sz w:val="29"/>
                <w:szCs w:val="29"/>
                <w:rtl/>
              </w:rPr>
              <w:t xml:space="preserve">9. </w:t>
            </w:r>
            <w:r w:rsidRPr="007D7D6F">
              <w:rPr>
                <w:rFonts w:ascii="Assistant" w:hAnsi="Assistant" w:cs="Assistant"/>
                <w:b/>
                <w:bCs/>
                <w:color w:val="002060"/>
                <w:sz w:val="29"/>
                <w:szCs w:val="29"/>
                <w:rtl/>
              </w:rPr>
              <w:t>מדוע יש לאכול אפיקומן?</w:t>
            </w:r>
          </w:p>
        </w:tc>
        <w:tc>
          <w:tcPr>
            <w:tcW w:w="2614" w:type="dxa"/>
            <w:vAlign w:val="center"/>
          </w:tcPr>
          <w:p w14:paraId="5A37AEAA" w14:textId="77777777" w:rsidR="002424FE" w:rsidRPr="007D7D6F" w:rsidRDefault="007D7D6F" w:rsidP="007D7D6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ssistant" w:hAnsi="Assistant" w:cs="Assistant"/>
                <w:b/>
                <w:bCs/>
                <w:color w:val="002060"/>
                <w:sz w:val="29"/>
                <w:szCs w:val="29"/>
                <w:rtl/>
              </w:rPr>
            </w:pPr>
            <w:r w:rsidRPr="007D7D6F">
              <w:rPr>
                <w:rFonts w:ascii="Assistant" w:hAnsi="Assistant" w:cs="Assistant" w:hint="cs"/>
                <w:b/>
                <w:bCs/>
                <w:color w:val="002060"/>
                <w:sz w:val="29"/>
                <w:szCs w:val="29"/>
                <w:rtl/>
              </w:rPr>
              <w:t xml:space="preserve">15. </w:t>
            </w:r>
            <w:r w:rsidRPr="007D7D6F">
              <w:rPr>
                <w:rFonts w:ascii="Assistant" w:hAnsi="Assistant" w:cs="Assistant"/>
                <w:b/>
                <w:bCs/>
                <w:color w:val="002060"/>
                <w:sz w:val="29"/>
                <w:szCs w:val="29"/>
                <w:rtl/>
              </w:rPr>
              <w:t>מדוע קוראים את ההגדה?</w:t>
            </w:r>
          </w:p>
        </w:tc>
        <w:tc>
          <w:tcPr>
            <w:tcW w:w="2614" w:type="dxa"/>
            <w:vAlign w:val="center"/>
          </w:tcPr>
          <w:p w14:paraId="25348D32" w14:textId="77777777" w:rsidR="002424FE" w:rsidRPr="007D7D6F" w:rsidRDefault="007D7D6F" w:rsidP="007D7D6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ssistant" w:hAnsi="Assistant" w:cs="Assistant"/>
                <w:b/>
                <w:bCs/>
                <w:color w:val="002060"/>
                <w:sz w:val="29"/>
                <w:szCs w:val="29"/>
                <w:rtl/>
              </w:rPr>
            </w:pPr>
            <w:r w:rsidRPr="007D7D6F">
              <w:rPr>
                <w:rFonts w:ascii="Assistant" w:hAnsi="Assistant" w:cs="Assistant" w:hint="cs"/>
                <w:b/>
                <w:bCs/>
                <w:color w:val="002060"/>
                <w:sz w:val="29"/>
                <w:szCs w:val="29"/>
                <w:rtl/>
              </w:rPr>
              <w:t xml:space="preserve">21. </w:t>
            </w:r>
            <w:r w:rsidRPr="007D7D6F">
              <w:rPr>
                <w:rFonts w:ascii="Assistant" w:hAnsi="Assistant" w:cs="Assistant"/>
                <w:b/>
                <w:bCs/>
                <w:color w:val="002060"/>
                <w:sz w:val="29"/>
                <w:szCs w:val="29"/>
                <w:rtl/>
              </w:rPr>
              <w:t xml:space="preserve"> </w:t>
            </w:r>
            <w:r w:rsidRPr="007D7D6F">
              <w:rPr>
                <w:rFonts w:ascii="Assistant" w:hAnsi="Assistant" w:cs="Assistant"/>
                <w:b/>
                <w:bCs/>
                <w:color w:val="002060"/>
                <w:sz w:val="29"/>
                <w:szCs w:val="29"/>
                <w:rtl/>
              </w:rPr>
              <w:t>מהם הדברים שאם לא אמרם בפסח לא יצא ידי חובתו?</w:t>
            </w:r>
          </w:p>
        </w:tc>
      </w:tr>
      <w:tr w:rsidR="002424FE" w14:paraId="7D6E1FCD" w14:textId="77777777" w:rsidTr="007D7D6F">
        <w:trPr>
          <w:trHeight w:val="2186"/>
        </w:trPr>
        <w:tc>
          <w:tcPr>
            <w:tcW w:w="2614" w:type="dxa"/>
            <w:vAlign w:val="center"/>
          </w:tcPr>
          <w:p w14:paraId="290565C2" w14:textId="77777777" w:rsidR="002424FE" w:rsidRPr="007D7D6F" w:rsidRDefault="007D7D6F" w:rsidP="007D7D6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ssistant" w:hAnsi="Assistant" w:cs="Assistant"/>
                <w:b/>
                <w:bCs/>
                <w:color w:val="538135" w:themeColor="accent6" w:themeShade="BF"/>
                <w:sz w:val="29"/>
                <w:szCs w:val="29"/>
                <w:rtl/>
              </w:rPr>
            </w:pPr>
            <w:r w:rsidRPr="007D7D6F">
              <w:rPr>
                <w:rFonts w:ascii="Assistant" w:hAnsi="Assistant" w:cs="Assistant" w:hint="cs"/>
                <w:b/>
                <w:bCs/>
                <w:color w:val="538135" w:themeColor="accent6" w:themeShade="BF"/>
                <w:sz w:val="29"/>
                <w:szCs w:val="29"/>
                <w:rtl/>
              </w:rPr>
              <w:t xml:space="preserve">4. </w:t>
            </w:r>
            <w:r w:rsidRPr="007D7D6F">
              <w:rPr>
                <w:rFonts w:ascii="Assistant" w:hAnsi="Assistant" w:cs="Assistant"/>
                <w:b/>
                <w:bCs/>
                <w:color w:val="538135" w:themeColor="accent6" w:themeShade="BF"/>
                <w:sz w:val="29"/>
                <w:szCs w:val="29"/>
                <w:rtl/>
              </w:rPr>
              <w:t>מדוע מחלקים אגוזים ומיני מתיקה לילדים לפני הקידוש בליל הסדר?</w:t>
            </w:r>
          </w:p>
        </w:tc>
        <w:tc>
          <w:tcPr>
            <w:tcW w:w="2614" w:type="dxa"/>
            <w:vAlign w:val="center"/>
          </w:tcPr>
          <w:p w14:paraId="4F1D7D65" w14:textId="77777777" w:rsidR="002424FE" w:rsidRPr="007D7D6F" w:rsidRDefault="007D7D6F" w:rsidP="007D7D6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ssistant" w:hAnsi="Assistant" w:cs="Assistant"/>
                <w:b/>
                <w:bCs/>
                <w:color w:val="538135" w:themeColor="accent6" w:themeShade="BF"/>
                <w:sz w:val="29"/>
                <w:szCs w:val="29"/>
                <w:rtl/>
              </w:rPr>
            </w:pPr>
            <w:r w:rsidRPr="007D7D6F">
              <w:rPr>
                <w:rFonts w:ascii="Assistant" w:hAnsi="Assistant" w:cs="Assistant" w:hint="cs"/>
                <w:b/>
                <w:bCs/>
                <w:color w:val="538135" w:themeColor="accent6" w:themeShade="BF"/>
                <w:sz w:val="29"/>
                <w:szCs w:val="29"/>
                <w:rtl/>
              </w:rPr>
              <w:t xml:space="preserve">10. </w:t>
            </w:r>
            <w:r w:rsidRPr="007D7D6F">
              <w:rPr>
                <w:rFonts w:ascii="Assistant" w:hAnsi="Assistant" w:cs="Assistant"/>
                <w:b/>
                <w:bCs/>
                <w:color w:val="538135" w:themeColor="accent6" w:themeShade="BF"/>
                <w:sz w:val="29"/>
                <w:szCs w:val="29"/>
                <w:rtl/>
              </w:rPr>
              <w:t>מה מותר לאכול אחר אכילת האפיקומן?</w:t>
            </w:r>
          </w:p>
        </w:tc>
        <w:tc>
          <w:tcPr>
            <w:tcW w:w="2614" w:type="dxa"/>
            <w:vAlign w:val="center"/>
          </w:tcPr>
          <w:p w14:paraId="39607531" w14:textId="77777777" w:rsidR="007D7D6F" w:rsidRPr="007D7D6F" w:rsidRDefault="007D7D6F" w:rsidP="007D7D6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ssistant" w:hAnsi="Assistant" w:cs="Assistant"/>
                <w:b/>
                <w:bCs/>
                <w:color w:val="538135" w:themeColor="accent6" w:themeShade="BF"/>
                <w:sz w:val="29"/>
                <w:szCs w:val="29"/>
                <w:rtl/>
              </w:rPr>
            </w:pPr>
            <w:r w:rsidRPr="007D7D6F">
              <w:rPr>
                <w:rFonts w:ascii="Assistant" w:hAnsi="Assistant" w:cs="Assistant" w:hint="cs"/>
                <w:b/>
                <w:bCs/>
                <w:color w:val="538135" w:themeColor="accent6" w:themeShade="BF"/>
                <w:sz w:val="29"/>
                <w:szCs w:val="29"/>
                <w:rtl/>
              </w:rPr>
              <w:t xml:space="preserve">16. </w:t>
            </w:r>
            <w:r w:rsidRPr="007D7D6F">
              <w:rPr>
                <w:rFonts w:ascii="Assistant" w:hAnsi="Assistant" w:cs="Assistant"/>
                <w:b/>
                <w:bCs/>
                <w:color w:val="538135" w:themeColor="accent6" w:themeShade="BF"/>
                <w:sz w:val="29"/>
                <w:szCs w:val="29"/>
                <w:rtl/>
              </w:rPr>
              <w:t xml:space="preserve">מה פירוש "כל דכפין </w:t>
            </w:r>
            <w:proofErr w:type="spellStart"/>
            <w:r w:rsidRPr="007D7D6F">
              <w:rPr>
                <w:rFonts w:ascii="Assistant" w:hAnsi="Assistant" w:cs="Assistant"/>
                <w:b/>
                <w:bCs/>
                <w:color w:val="538135" w:themeColor="accent6" w:themeShade="BF"/>
                <w:sz w:val="29"/>
                <w:szCs w:val="29"/>
                <w:rtl/>
              </w:rPr>
              <w:t>יתי</w:t>
            </w:r>
            <w:proofErr w:type="spellEnd"/>
            <w:r w:rsidRPr="007D7D6F">
              <w:rPr>
                <w:rFonts w:ascii="Assistant" w:hAnsi="Assistant" w:cs="Assistant"/>
                <w:b/>
                <w:bCs/>
                <w:color w:val="538135" w:themeColor="accent6" w:themeShade="BF"/>
                <w:sz w:val="29"/>
                <w:szCs w:val="29"/>
                <w:rtl/>
              </w:rPr>
              <w:t xml:space="preserve"> ויכול"?</w:t>
            </w:r>
          </w:p>
        </w:tc>
        <w:tc>
          <w:tcPr>
            <w:tcW w:w="2614" w:type="dxa"/>
            <w:vAlign w:val="center"/>
          </w:tcPr>
          <w:p w14:paraId="447CA90D" w14:textId="77777777" w:rsidR="002424FE" w:rsidRPr="007D7D6F" w:rsidRDefault="007D7D6F" w:rsidP="007D7D6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ssistant" w:hAnsi="Assistant" w:cs="Assistant"/>
                <w:b/>
                <w:bCs/>
                <w:color w:val="538135" w:themeColor="accent6" w:themeShade="BF"/>
                <w:sz w:val="29"/>
                <w:szCs w:val="29"/>
                <w:rtl/>
              </w:rPr>
            </w:pPr>
            <w:r w:rsidRPr="007D7D6F">
              <w:rPr>
                <w:rFonts w:ascii="Assistant" w:hAnsi="Assistant" w:cs="Assistant" w:hint="cs"/>
                <w:b/>
                <w:bCs/>
                <w:color w:val="538135" w:themeColor="accent6" w:themeShade="BF"/>
                <w:sz w:val="29"/>
                <w:szCs w:val="29"/>
                <w:rtl/>
              </w:rPr>
              <w:t xml:space="preserve">22. </w:t>
            </w:r>
            <w:r w:rsidRPr="007D7D6F">
              <w:rPr>
                <w:rFonts w:ascii="Assistant" w:hAnsi="Assistant" w:cs="Assistant"/>
                <w:b/>
                <w:bCs/>
                <w:color w:val="538135" w:themeColor="accent6" w:themeShade="BF"/>
                <w:sz w:val="29"/>
                <w:szCs w:val="29"/>
                <w:rtl/>
              </w:rPr>
              <w:t xml:space="preserve"> </w:t>
            </w:r>
            <w:r w:rsidRPr="007D7D6F">
              <w:rPr>
                <w:rFonts w:ascii="Assistant" w:hAnsi="Assistant" w:cs="Assistant"/>
                <w:b/>
                <w:bCs/>
                <w:color w:val="538135" w:themeColor="accent6" w:themeShade="BF"/>
                <w:sz w:val="29"/>
                <w:szCs w:val="29"/>
                <w:rtl/>
              </w:rPr>
              <w:t>כמו מה חייב אדם בכל דור ודור לראות את עצמו?</w:t>
            </w:r>
          </w:p>
        </w:tc>
      </w:tr>
      <w:tr w:rsidR="002424FE" w14:paraId="2545F6C5" w14:textId="77777777" w:rsidTr="007D7D6F">
        <w:trPr>
          <w:trHeight w:val="2186"/>
        </w:trPr>
        <w:tc>
          <w:tcPr>
            <w:tcW w:w="2614" w:type="dxa"/>
            <w:vAlign w:val="center"/>
          </w:tcPr>
          <w:p w14:paraId="04C6F1A3" w14:textId="77777777" w:rsidR="002424FE" w:rsidRPr="007D7D6F" w:rsidRDefault="007D7D6F" w:rsidP="007D7D6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ssistant" w:hAnsi="Assistant" w:cs="Assistant"/>
                <w:b/>
                <w:bCs/>
                <w:color w:val="538135" w:themeColor="accent6" w:themeShade="BF"/>
                <w:sz w:val="29"/>
                <w:szCs w:val="29"/>
                <w:rtl/>
              </w:rPr>
            </w:pPr>
            <w:r w:rsidRPr="007D7D6F">
              <w:rPr>
                <w:rFonts w:ascii="Assistant" w:hAnsi="Assistant" w:cs="Assistant" w:hint="cs"/>
                <w:b/>
                <w:bCs/>
                <w:color w:val="538135" w:themeColor="accent6" w:themeShade="BF"/>
                <w:sz w:val="29"/>
                <w:szCs w:val="29"/>
                <w:rtl/>
              </w:rPr>
              <w:t xml:space="preserve">5. </w:t>
            </w:r>
            <w:r w:rsidRPr="007D7D6F">
              <w:rPr>
                <w:rFonts w:ascii="Assistant" w:hAnsi="Assistant" w:cs="Assistant"/>
                <w:b/>
                <w:bCs/>
                <w:color w:val="538135" w:themeColor="accent6" w:themeShade="BF"/>
                <w:sz w:val="29"/>
                <w:szCs w:val="29"/>
                <w:rtl/>
              </w:rPr>
              <w:t>איך צריך לשבת בשולחן ליל הסדר?</w:t>
            </w:r>
          </w:p>
        </w:tc>
        <w:tc>
          <w:tcPr>
            <w:tcW w:w="2614" w:type="dxa"/>
            <w:vAlign w:val="center"/>
          </w:tcPr>
          <w:p w14:paraId="5F30BEEC" w14:textId="77777777" w:rsidR="002424FE" w:rsidRPr="007D7D6F" w:rsidRDefault="007D7D6F" w:rsidP="007D7D6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ssistant" w:hAnsi="Assistant" w:cs="Assistant"/>
                <w:b/>
                <w:bCs/>
                <w:color w:val="538135" w:themeColor="accent6" w:themeShade="BF"/>
                <w:sz w:val="29"/>
                <w:szCs w:val="29"/>
                <w:rtl/>
              </w:rPr>
            </w:pPr>
            <w:r w:rsidRPr="007D7D6F">
              <w:rPr>
                <w:rFonts w:ascii="Assistant" w:hAnsi="Assistant" w:cs="Assistant" w:hint="cs"/>
                <w:b/>
                <w:bCs/>
                <w:color w:val="538135" w:themeColor="accent6" w:themeShade="BF"/>
                <w:sz w:val="29"/>
                <w:szCs w:val="29"/>
                <w:rtl/>
              </w:rPr>
              <w:t xml:space="preserve">11. </w:t>
            </w:r>
            <w:r w:rsidRPr="007D7D6F">
              <w:rPr>
                <w:rFonts w:ascii="Assistant" w:hAnsi="Assistant" w:cs="Assistant"/>
                <w:b/>
                <w:bCs/>
                <w:color w:val="538135" w:themeColor="accent6" w:themeShade="BF"/>
                <w:sz w:val="29"/>
                <w:szCs w:val="29"/>
                <w:rtl/>
              </w:rPr>
              <w:t>האם סיפור יציאת מצרים זו מצווה מהתורה או מדרבנן?</w:t>
            </w:r>
          </w:p>
        </w:tc>
        <w:tc>
          <w:tcPr>
            <w:tcW w:w="2614" w:type="dxa"/>
            <w:vAlign w:val="center"/>
          </w:tcPr>
          <w:p w14:paraId="6C19533A" w14:textId="77777777" w:rsidR="002424FE" w:rsidRPr="007D7D6F" w:rsidRDefault="007D7D6F" w:rsidP="007D7D6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ssistant" w:hAnsi="Assistant" w:cs="Assistant"/>
                <w:b/>
                <w:bCs/>
                <w:color w:val="538135" w:themeColor="accent6" w:themeShade="BF"/>
                <w:sz w:val="29"/>
                <w:szCs w:val="29"/>
                <w:rtl/>
              </w:rPr>
            </w:pPr>
            <w:r w:rsidRPr="007D7D6F">
              <w:rPr>
                <w:rFonts w:ascii="Assistant" w:hAnsi="Assistant" w:cs="Assistant" w:hint="cs"/>
                <w:b/>
                <w:bCs/>
                <w:color w:val="538135" w:themeColor="accent6" w:themeShade="BF"/>
                <w:sz w:val="29"/>
                <w:szCs w:val="29"/>
                <w:rtl/>
              </w:rPr>
              <w:t xml:space="preserve">17. </w:t>
            </w:r>
            <w:r w:rsidRPr="007D7D6F">
              <w:rPr>
                <w:rFonts w:ascii="Assistant" w:hAnsi="Assistant" w:cs="Assistant"/>
                <w:b/>
                <w:bCs/>
                <w:color w:val="538135" w:themeColor="accent6" w:themeShade="BF"/>
                <w:sz w:val="29"/>
                <w:szCs w:val="29"/>
                <w:rtl/>
              </w:rPr>
              <w:t xml:space="preserve">מעשה בר' אליעזר ור' יהושע וכו'... עד שבאו תלמידיהם ואמרו להם </w:t>
            </w:r>
            <w:r w:rsidRPr="007D7D6F">
              <w:rPr>
                <w:rFonts w:ascii="Assistant" w:hAnsi="Assistant" w:cs="Assistant"/>
                <w:b/>
                <w:bCs/>
                <w:color w:val="538135" w:themeColor="accent6" w:themeShade="BF"/>
                <w:sz w:val="29"/>
                <w:szCs w:val="29"/>
                <w:rtl/>
              </w:rPr>
              <w:t>–</w:t>
            </w:r>
            <w:r w:rsidRPr="007D7D6F">
              <w:rPr>
                <w:rFonts w:ascii="Assistant" w:hAnsi="Assistant" w:cs="Assistant"/>
                <w:b/>
                <w:bCs/>
                <w:color w:val="538135" w:themeColor="accent6" w:themeShade="BF"/>
                <w:sz w:val="29"/>
                <w:szCs w:val="29"/>
                <w:rtl/>
              </w:rPr>
              <w:t xml:space="preserve"> מה</w:t>
            </w:r>
            <w:r w:rsidRPr="007D7D6F">
              <w:rPr>
                <w:rFonts w:ascii="Assistant" w:hAnsi="Assistant" w:cs="Assistant" w:hint="cs"/>
                <w:b/>
                <w:bCs/>
                <w:color w:val="538135" w:themeColor="accent6" w:themeShade="BF"/>
                <w:sz w:val="29"/>
                <w:szCs w:val="29"/>
                <w:rtl/>
              </w:rPr>
              <w:t>?</w:t>
            </w:r>
          </w:p>
        </w:tc>
        <w:tc>
          <w:tcPr>
            <w:tcW w:w="2614" w:type="dxa"/>
            <w:vAlign w:val="center"/>
          </w:tcPr>
          <w:p w14:paraId="229ABCB3" w14:textId="77777777" w:rsidR="002424FE" w:rsidRPr="007D7D6F" w:rsidRDefault="007D7D6F" w:rsidP="007D7D6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ssistant" w:hAnsi="Assistant" w:cs="Assistant"/>
                <w:b/>
                <w:bCs/>
                <w:color w:val="538135" w:themeColor="accent6" w:themeShade="BF"/>
                <w:sz w:val="29"/>
                <w:szCs w:val="29"/>
                <w:rtl/>
              </w:rPr>
            </w:pPr>
            <w:r w:rsidRPr="007D7D6F">
              <w:rPr>
                <w:rFonts w:ascii="Assistant" w:hAnsi="Assistant" w:cs="Assistant" w:hint="cs"/>
                <w:b/>
                <w:bCs/>
                <w:color w:val="538135" w:themeColor="accent6" w:themeShade="BF"/>
                <w:sz w:val="29"/>
                <w:szCs w:val="29"/>
                <w:rtl/>
              </w:rPr>
              <w:t xml:space="preserve">23. </w:t>
            </w:r>
            <w:r w:rsidRPr="007D7D6F">
              <w:rPr>
                <w:rFonts w:ascii="Assistant" w:hAnsi="Assistant" w:cs="Assistant"/>
                <w:b/>
                <w:bCs/>
                <w:color w:val="538135" w:themeColor="accent6" w:themeShade="BF"/>
                <w:sz w:val="29"/>
                <w:szCs w:val="29"/>
                <w:rtl/>
              </w:rPr>
              <w:t xml:space="preserve"> </w:t>
            </w:r>
            <w:r w:rsidRPr="007D7D6F">
              <w:rPr>
                <w:rFonts w:ascii="Assistant" w:hAnsi="Assistant" w:cs="Assistant"/>
                <w:b/>
                <w:bCs/>
                <w:color w:val="538135" w:themeColor="accent6" w:themeShade="BF"/>
                <w:sz w:val="29"/>
                <w:szCs w:val="29"/>
                <w:rtl/>
              </w:rPr>
              <w:t>איך מכשירים כלי חרס לפסח?</w:t>
            </w:r>
          </w:p>
        </w:tc>
      </w:tr>
      <w:tr w:rsidR="002424FE" w14:paraId="5B9B1125" w14:textId="77777777" w:rsidTr="007D7D6F">
        <w:trPr>
          <w:trHeight w:val="2186"/>
        </w:trPr>
        <w:tc>
          <w:tcPr>
            <w:tcW w:w="2614" w:type="dxa"/>
            <w:vAlign w:val="center"/>
          </w:tcPr>
          <w:p w14:paraId="0818B1F2" w14:textId="77777777" w:rsidR="002424FE" w:rsidRPr="007D7D6F" w:rsidRDefault="007D7D6F" w:rsidP="007D7D6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ssistant" w:hAnsi="Assistant" w:cs="Assistant"/>
                <w:b/>
                <w:bCs/>
                <w:color w:val="538135" w:themeColor="accent6" w:themeShade="BF"/>
                <w:sz w:val="29"/>
                <w:szCs w:val="29"/>
                <w:rtl/>
              </w:rPr>
            </w:pPr>
            <w:r w:rsidRPr="007D7D6F">
              <w:rPr>
                <w:rFonts w:ascii="Assistant" w:hAnsi="Assistant" w:cs="Assistant" w:hint="cs"/>
                <w:b/>
                <w:bCs/>
                <w:color w:val="538135" w:themeColor="accent6" w:themeShade="BF"/>
                <w:sz w:val="29"/>
                <w:szCs w:val="29"/>
                <w:rtl/>
              </w:rPr>
              <w:t xml:space="preserve">6. </w:t>
            </w:r>
            <w:r w:rsidRPr="007D7D6F">
              <w:rPr>
                <w:rFonts w:ascii="Assistant" w:hAnsi="Assistant" w:cs="Assistant"/>
                <w:b/>
                <w:bCs/>
                <w:color w:val="538135" w:themeColor="accent6" w:themeShade="BF"/>
                <w:sz w:val="29"/>
                <w:szCs w:val="29"/>
                <w:rtl/>
              </w:rPr>
              <w:t>איזו מצה בוצעים לשם '</w:t>
            </w:r>
            <w:proofErr w:type="spellStart"/>
            <w:r w:rsidRPr="007D7D6F">
              <w:rPr>
                <w:rFonts w:ascii="Assistant" w:hAnsi="Assistant" w:cs="Assistant"/>
                <w:b/>
                <w:bCs/>
                <w:color w:val="538135" w:themeColor="accent6" w:themeShade="BF"/>
                <w:sz w:val="29"/>
                <w:szCs w:val="29"/>
                <w:rtl/>
              </w:rPr>
              <w:t>יחץ</w:t>
            </w:r>
            <w:proofErr w:type="spellEnd"/>
            <w:r w:rsidRPr="007D7D6F">
              <w:rPr>
                <w:rFonts w:ascii="Assistant" w:hAnsi="Assistant" w:cs="Assistant"/>
                <w:b/>
                <w:bCs/>
                <w:color w:val="538135" w:themeColor="accent6" w:themeShade="BF"/>
                <w:sz w:val="29"/>
                <w:szCs w:val="29"/>
                <w:rtl/>
              </w:rPr>
              <w:t>'?</w:t>
            </w:r>
          </w:p>
        </w:tc>
        <w:tc>
          <w:tcPr>
            <w:tcW w:w="2614" w:type="dxa"/>
            <w:vAlign w:val="center"/>
          </w:tcPr>
          <w:p w14:paraId="366F443E" w14:textId="77777777" w:rsidR="002424FE" w:rsidRPr="007D7D6F" w:rsidRDefault="007D7D6F" w:rsidP="007D7D6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ssistant" w:hAnsi="Assistant" w:cs="Assistant"/>
                <w:b/>
                <w:bCs/>
                <w:color w:val="538135" w:themeColor="accent6" w:themeShade="BF"/>
                <w:sz w:val="29"/>
                <w:szCs w:val="29"/>
                <w:rtl/>
              </w:rPr>
            </w:pPr>
            <w:r w:rsidRPr="007D7D6F">
              <w:rPr>
                <w:rFonts w:ascii="Assistant" w:hAnsi="Assistant" w:cs="Assistant" w:hint="cs"/>
                <w:b/>
                <w:bCs/>
                <w:color w:val="538135" w:themeColor="accent6" w:themeShade="BF"/>
                <w:sz w:val="29"/>
                <w:szCs w:val="29"/>
                <w:rtl/>
              </w:rPr>
              <w:t xml:space="preserve">12. </w:t>
            </w:r>
            <w:r w:rsidRPr="007D7D6F">
              <w:rPr>
                <w:rFonts w:ascii="Assistant" w:hAnsi="Assistant" w:cs="Assistant"/>
                <w:b/>
                <w:bCs/>
                <w:color w:val="538135" w:themeColor="accent6" w:themeShade="BF"/>
                <w:sz w:val="29"/>
                <w:szCs w:val="29"/>
                <w:rtl/>
              </w:rPr>
              <w:t>מהם ארבעת לשונות הגאולה, שכנגדן אנו שותים ארבע כוסות</w:t>
            </w:r>
            <w:r w:rsidRPr="007D7D6F">
              <w:rPr>
                <w:rFonts w:ascii="Assistant" w:hAnsi="Assistant" w:cs="Assistant" w:hint="cs"/>
                <w:b/>
                <w:bCs/>
                <w:color w:val="538135" w:themeColor="accent6" w:themeShade="BF"/>
                <w:sz w:val="29"/>
                <w:szCs w:val="29"/>
                <w:rtl/>
              </w:rPr>
              <w:t>?</w:t>
            </w:r>
          </w:p>
        </w:tc>
        <w:tc>
          <w:tcPr>
            <w:tcW w:w="2614" w:type="dxa"/>
            <w:vAlign w:val="center"/>
          </w:tcPr>
          <w:p w14:paraId="6599C242" w14:textId="77777777" w:rsidR="002424FE" w:rsidRPr="007D7D6F" w:rsidRDefault="007D7D6F" w:rsidP="007D7D6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ssistant" w:hAnsi="Assistant" w:cs="Assistant"/>
                <w:b/>
                <w:bCs/>
                <w:color w:val="538135" w:themeColor="accent6" w:themeShade="BF"/>
                <w:sz w:val="29"/>
                <w:szCs w:val="29"/>
                <w:rtl/>
              </w:rPr>
            </w:pPr>
            <w:r w:rsidRPr="007D7D6F">
              <w:rPr>
                <w:rFonts w:ascii="Assistant" w:hAnsi="Assistant" w:cs="Assistant" w:hint="cs"/>
                <w:b/>
                <w:bCs/>
                <w:color w:val="538135" w:themeColor="accent6" w:themeShade="BF"/>
                <w:sz w:val="29"/>
                <w:szCs w:val="29"/>
                <w:rtl/>
              </w:rPr>
              <w:t xml:space="preserve">18. </w:t>
            </w:r>
            <w:r w:rsidRPr="007D7D6F">
              <w:rPr>
                <w:rFonts w:ascii="Assistant" w:hAnsi="Assistant" w:cs="Assistant"/>
                <w:b/>
                <w:bCs/>
                <w:color w:val="538135" w:themeColor="accent6" w:themeShade="BF"/>
                <w:sz w:val="29"/>
                <w:szCs w:val="29"/>
                <w:rtl/>
              </w:rPr>
              <w:t>מי הם ארבעת הבנים שכנגדם דיברה התורה?</w:t>
            </w:r>
          </w:p>
        </w:tc>
        <w:tc>
          <w:tcPr>
            <w:tcW w:w="2614" w:type="dxa"/>
            <w:vAlign w:val="center"/>
          </w:tcPr>
          <w:p w14:paraId="56BE3F9B" w14:textId="77777777" w:rsidR="002424FE" w:rsidRPr="007D7D6F" w:rsidRDefault="007D7D6F" w:rsidP="007D7D6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ssistant" w:hAnsi="Assistant" w:cs="Assistant"/>
                <w:b/>
                <w:bCs/>
                <w:color w:val="538135" w:themeColor="accent6" w:themeShade="BF"/>
                <w:sz w:val="29"/>
                <w:szCs w:val="29"/>
                <w:rtl/>
              </w:rPr>
            </w:pPr>
            <w:r w:rsidRPr="007D7D6F">
              <w:rPr>
                <w:rFonts w:ascii="Assistant" w:hAnsi="Assistant" w:cs="Assistant"/>
                <w:b/>
                <w:bCs/>
                <w:color w:val="538135" w:themeColor="accent6" w:themeShade="BF"/>
                <w:sz w:val="29"/>
                <w:szCs w:val="29"/>
                <w:rtl/>
              </w:rPr>
              <w:t>מתי יש חובה לאכול מצה?</w:t>
            </w:r>
          </w:p>
        </w:tc>
      </w:tr>
    </w:tbl>
    <w:p w14:paraId="66EDB199" w14:textId="77777777" w:rsidR="007D7D6F" w:rsidRPr="007D7D6F" w:rsidRDefault="007D7D6F" w:rsidP="007D7D6F">
      <w:pPr>
        <w:pStyle w:val="NormalWeb"/>
        <w:bidi/>
        <w:spacing w:before="0" w:beforeAutospacing="0" w:after="0" w:afterAutospacing="0"/>
        <w:rPr>
          <w:rFonts w:ascii="buDrakonit 1.2" w:hAnsi="buDrakonit 1.2" w:cs="buDrakonit 1.2"/>
          <w:color w:val="000000"/>
          <w:sz w:val="44"/>
          <w:szCs w:val="44"/>
          <w:rtl/>
        </w:rPr>
      </w:pPr>
      <w:r w:rsidRPr="007D7D6F">
        <w:rPr>
          <w:rFonts w:ascii="buDrakonit 1.2" w:hAnsi="buDrakonit 1.2" w:cs="buDrakonit 1.2"/>
          <w:color w:val="000000"/>
          <w:sz w:val="44"/>
          <w:szCs w:val="44"/>
          <w:rtl/>
        </w:rPr>
        <w:t>נספח לפעולה "הלכות פסח לכל דכפין"</w:t>
      </w:r>
    </w:p>
    <w:p w14:paraId="47C32FC5" w14:textId="77777777" w:rsidR="007D7D6F" w:rsidRDefault="007D7D6F" w:rsidP="002424FE">
      <w:pPr>
        <w:pStyle w:val="NormalWeb"/>
        <w:shd w:val="clear" w:color="auto" w:fill="FFFFFF"/>
        <w:bidi/>
        <w:spacing w:before="0" w:beforeAutospacing="0" w:after="0" w:afterAutospacing="0"/>
        <w:rPr>
          <w:rFonts w:ascii="Assistant" w:hAnsi="Assistant" w:cs="Assistant"/>
          <w:color w:val="000000"/>
          <w:sz w:val="29"/>
          <w:szCs w:val="29"/>
          <w:rtl/>
        </w:rPr>
      </w:pPr>
    </w:p>
    <w:p w14:paraId="260C75B4" w14:textId="77777777" w:rsidR="007D7D6F" w:rsidRDefault="007D7D6F" w:rsidP="002424FE">
      <w:pPr>
        <w:pStyle w:val="NormalWeb"/>
        <w:shd w:val="clear" w:color="auto" w:fill="FFFFFF"/>
        <w:bidi/>
        <w:spacing w:before="0" w:beforeAutospacing="0" w:after="0" w:afterAutospacing="0"/>
        <w:rPr>
          <w:rFonts w:ascii="Assistant" w:hAnsi="Assistant" w:cs="Assistant"/>
          <w:color w:val="000000"/>
          <w:sz w:val="29"/>
          <w:szCs w:val="29"/>
          <w:rtl/>
        </w:rPr>
      </w:pPr>
    </w:p>
    <w:p w14:paraId="470C4BC3" w14:textId="77777777" w:rsidR="007D7D6F" w:rsidRPr="007D7D6F" w:rsidRDefault="007D7D6F" w:rsidP="00DE7F36">
      <w:pPr>
        <w:pStyle w:val="NormalWeb"/>
        <w:bidi/>
        <w:spacing w:before="0" w:beforeAutospacing="0" w:after="0" w:afterAutospacing="0"/>
        <w:rPr>
          <w:rFonts w:ascii="buDrakonit 1.2" w:hAnsi="buDrakonit 1.2" w:cs="buDrakonit 1.2"/>
          <w:color w:val="000000"/>
          <w:sz w:val="44"/>
          <w:szCs w:val="44"/>
          <w:rtl/>
        </w:rPr>
      </w:pPr>
      <w:bookmarkStart w:id="0" w:name="_GoBack"/>
      <w:r w:rsidRPr="007D7D6F">
        <w:rPr>
          <w:rFonts w:ascii="buDrakonit 1.2" w:hAnsi="buDrakonit 1.2" w:cs="buDrakonit 1.2" w:hint="cs"/>
          <w:color w:val="000000"/>
          <w:sz w:val="44"/>
          <w:szCs w:val="44"/>
          <w:rtl/>
        </w:rPr>
        <w:lastRenderedPageBreak/>
        <w:t>תשובות לשאלות..</w:t>
      </w:r>
    </w:p>
    <w:bookmarkEnd w:id="0"/>
    <w:p w14:paraId="3DC35BB8" w14:textId="77777777" w:rsidR="007D7D6F" w:rsidRDefault="007D7D6F" w:rsidP="007D7D6F">
      <w:pPr>
        <w:pStyle w:val="NormalWeb"/>
        <w:shd w:val="clear" w:color="auto" w:fill="FFFFFF"/>
        <w:bidi/>
        <w:spacing w:before="0" w:beforeAutospacing="0" w:after="0" w:afterAutospacing="0"/>
        <w:rPr>
          <w:rFonts w:ascii="Assistant" w:hAnsi="Assistant" w:cs="Assistant"/>
          <w:color w:val="000000"/>
          <w:sz w:val="29"/>
          <w:szCs w:val="29"/>
          <w:rtl/>
        </w:rPr>
      </w:pPr>
    </w:p>
    <w:p w14:paraId="0AA2808F" w14:textId="77777777" w:rsidR="00AA42D9" w:rsidRPr="00F130A5" w:rsidRDefault="002424FE" w:rsidP="005D37FE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ssistant" w:hAnsi="Assistant" w:cs="Assistant"/>
          <w:color w:val="000000"/>
          <w:sz w:val="29"/>
          <w:szCs w:val="29"/>
        </w:rPr>
      </w:pPr>
      <w:r>
        <w:rPr>
          <w:rFonts w:ascii="Assistant" w:hAnsi="Assistant" w:cs="Assistant" w:hint="cs"/>
          <w:color w:val="000000"/>
          <w:sz w:val="29"/>
          <w:szCs w:val="29"/>
          <w:rtl/>
        </w:rPr>
        <w:t xml:space="preserve">1. </w:t>
      </w:r>
      <w:r w:rsidR="00AA42D9" w:rsidRPr="00F130A5">
        <w:rPr>
          <w:rFonts w:ascii="Assistant" w:hAnsi="Assistant" w:cs="Assistant"/>
          <w:color w:val="000000"/>
          <w:sz w:val="29"/>
          <w:szCs w:val="29"/>
          <w:rtl/>
        </w:rPr>
        <w:t>בתחילת ליל יד' בניסן בודקים את החמץ בחורים ובסדקים ובכל מקום שרגילים להכניס אליו חמץ.</w:t>
      </w:r>
    </w:p>
    <w:p w14:paraId="172A91D8" w14:textId="77777777" w:rsidR="00AA42D9" w:rsidRPr="00F130A5" w:rsidRDefault="00AA42D9" w:rsidP="005D37FE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ssistant" w:hAnsi="Assistant" w:cs="Assistant"/>
          <w:color w:val="000000"/>
          <w:sz w:val="29"/>
          <w:szCs w:val="29"/>
        </w:rPr>
      </w:pPr>
      <w:r w:rsidRPr="00F130A5">
        <w:rPr>
          <w:rFonts w:ascii="Assistant" w:hAnsi="Assistant" w:cs="Assistant"/>
          <w:color w:val="000000"/>
          <w:sz w:val="29"/>
          <w:szCs w:val="29"/>
          <w:rtl/>
        </w:rPr>
        <w:t>2</w:t>
      </w:r>
      <w:r w:rsidR="002424FE">
        <w:rPr>
          <w:rFonts w:ascii="Assistant" w:hAnsi="Assistant" w:cs="Assistant" w:hint="cs"/>
          <w:color w:val="000000"/>
          <w:sz w:val="29"/>
          <w:szCs w:val="29"/>
          <w:rtl/>
        </w:rPr>
        <w:t xml:space="preserve">. </w:t>
      </w:r>
      <w:r w:rsidRPr="00F130A5">
        <w:rPr>
          <w:rFonts w:ascii="Assistant" w:hAnsi="Assistant" w:cs="Assistant"/>
          <w:color w:val="000000"/>
          <w:sz w:val="29"/>
          <w:szCs w:val="29"/>
          <w:rtl/>
        </w:rPr>
        <w:t xml:space="preserve">מי שיש לו הרבה חמץ ואינו רוצה להפסידו, מוכר את החמץ </w:t>
      </w:r>
      <w:proofErr w:type="spellStart"/>
      <w:r w:rsidRPr="00F130A5">
        <w:rPr>
          <w:rFonts w:ascii="Assistant" w:hAnsi="Assistant" w:cs="Assistant"/>
          <w:color w:val="000000"/>
          <w:sz w:val="29"/>
          <w:szCs w:val="29"/>
          <w:rtl/>
        </w:rPr>
        <w:t>לנכרי</w:t>
      </w:r>
      <w:proofErr w:type="spellEnd"/>
      <w:r w:rsidRPr="00F130A5">
        <w:rPr>
          <w:rFonts w:ascii="Assistant" w:hAnsi="Assistant" w:cs="Assistant"/>
          <w:color w:val="000000"/>
          <w:sz w:val="29"/>
          <w:szCs w:val="29"/>
          <w:rtl/>
        </w:rPr>
        <w:t xml:space="preserve">. זהו מנהג שנערך בערב פסח, </w:t>
      </w:r>
    </w:p>
    <w:p w14:paraId="5729BF2B" w14:textId="77777777" w:rsidR="00AA42D9" w:rsidRPr="00F130A5" w:rsidRDefault="00AA42D9" w:rsidP="005D37FE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ssistant" w:hAnsi="Assistant" w:cs="Assistant"/>
          <w:color w:val="000000"/>
          <w:sz w:val="29"/>
          <w:szCs w:val="29"/>
        </w:rPr>
      </w:pPr>
      <w:r w:rsidRPr="00F130A5">
        <w:rPr>
          <w:rFonts w:ascii="Assistant" w:hAnsi="Assistant" w:cs="Assistant"/>
          <w:color w:val="000000"/>
          <w:sz w:val="29"/>
          <w:szCs w:val="29"/>
          <w:rtl/>
        </w:rPr>
        <w:t xml:space="preserve">המוכר את החמץ מודיע </w:t>
      </w:r>
      <w:proofErr w:type="spellStart"/>
      <w:r w:rsidRPr="00F130A5">
        <w:rPr>
          <w:rFonts w:ascii="Assistant" w:hAnsi="Assistant" w:cs="Assistant"/>
          <w:color w:val="000000"/>
          <w:sz w:val="29"/>
          <w:szCs w:val="29"/>
          <w:rtl/>
        </w:rPr>
        <w:t>לנכרי</w:t>
      </w:r>
      <w:proofErr w:type="spellEnd"/>
      <w:r w:rsidRPr="00F130A5">
        <w:rPr>
          <w:rFonts w:ascii="Assistant" w:hAnsi="Assistant" w:cs="Assistant"/>
          <w:color w:val="000000"/>
          <w:sz w:val="29"/>
          <w:szCs w:val="29"/>
          <w:rtl/>
        </w:rPr>
        <w:t xml:space="preserve"> היכן נמצא החמץ, ולמחרת הפסח </w:t>
      </w:r>
      <w:proofErr w:type="spellStart"/>
      <w:r w:rsidRPr="00F130A5">
        <w:rPr>
          <w:rFonts w:ascii="Assistant" w:hAnsi="Assistant" w:cs="Assistant"/>
          <w:color w:val="000000"/>
          <w:sz w:val="29"/>
          <w:szCs w:val="29"/>
          <w:rtl/>
        </w:rPr>
        <w:t>הנכרי</w:t>
      </w:r>
      <w:proofErr w:type="spellEnd"/>
      <w:r w:rsidRPr="00F130A5">
        <w:rPr>
          <w:rFonts w:ascii="Assistant" w:hAnsi="Assistant" w:cs="Assistant"/>
          <w:color w:val="000000"/>
          <w:sz w:val="29"/>
          <w:szCs w:val="29"/>
          <w:rtl/>
        </w:rPr>
        <w:t xml:space="preserve"> מודיע שהוא מתחרט על הקניה והמכירה בטלה.</w:t>
      </w:r>
    </w:p>
    <w:p w14:paraId="7797BB32" w14:textId="77777777" w:rsidR="00AA42D9" w:rsidRPr="00F130A5" w:rsidRDefault="00AA42D9" w:rsidP="005D37FE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ssistant" w:hAnsi="Assistant" w:cs="Assistant"/>
          <w:color w:val="000000"/>
          <w:sz w:val="29"/>
          <w:szCs w:val="29"/>
        </w:rPr>
      </w:pPr>
      <w:r w:rsidRPr="00F130A5">
        <w:rPr>
          <w:rFonts w:ascii="Assistant" w:hAnsi="Assistant" w:cs="Assistant"/>
          <w:color w:val="000000"/>
          <w:sz w:val="29"/>
          <w:szCs w:val="29"/>
          <w:rtl/>
        </w:rPr>
        <w:t>3. מתחילת היום</w:t>
      </w:r>
    </w:p>
    <w:p w14:paraId="12F5608F" w14:textId="77777777" w:rsidR="00AA42D9" w:rsidRPr="00F130A5" w:rsidRDefault="00AA42D9" w:rsidP="005D37FE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ssistant" w:hAnsi="Assistant" w:cs="Assistant"/>
          <w:color w:val="000000"/>
          <w:sz w:val="29"/>
          <w:szCs w:val="29"/>
        </w:rPr>
      </w:pPr>
      <w:r w:rsidRPr="00F130A5">
        <w:rPr>
          <w:rFonts w:ascii="Assistant" w:hAnsi="Assistant" w:cs="Assistant"/>
          <w:color w:val="000000"/>
          <w:sz w:val="29"/>
          <w:szCs w:val="29"/>
          <w:rtl/>
        </w:rPr>
        <w:t>4. כדי שישאלו מה נשתנה הלילה הזה מכל הלילות.</w:t>
      </w:r>
    </w:p>
    <w:p w14:paraId="6A85F6EF" w14:textId="77777777" w:rsidR="00AA42D9" w:rsidRPr="00F130A5" w:rsidRDefault="00AA42D9" w:rsidP="005D37FE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ssistant" w:hAnsi="Assistant" w:cs="Assistant"/>
          <w:color w:val="000000"/>
          <w:sz w:val="29"/>
          <w:szCs w:val="29"/>
        </w:rPr>
      </w:pPr>
      <w:r w:rsidRPr="00F130A5">
        <w:rPr>
          <w:rFonts w:ascii="Assistant" w:hAnsi="Assistant" w:cs="Assistant"/>
          <w:color w:val="000000"/>
          <w:sz w:val="29"/>
          <w:szCs w:val="29"/>
          <w:rtl/>
        </w:rPr>
        <w:t xml:space="preserve">5. </w:t>
      </w:r>
      <w:r w:rsidR="007D7D6F" w:rsidRPr="00F130A5">
        <w:rPr>
          <w:rFonts w:ascii="Assistant" w:hAnsi="Assistant" w:cs="Assistant"/>
          <w:color w:val="000000"/>
          <w:sz w:val="29"/>
          <w:szCs w:val="29"/>
          <w:rtl/>
        </w:rPr>
        <w:t>בהסבה</w:t>
      </w:r>
      <w:r w:rsidR="007D7D6F" w:rsidRPr="00F130A5">
        <w:rPr>
          <w:rFonts w:ascii="Assistant" w:hAnsi="Assistant" w:cs="Assistant"/>
          <w:color w:val="000000"/>
          <w:sz w:val="29"/>
          <w:szCs w:val="29"/>
          <w:rtl/>
        </w:rPr>
        <w:t xml:space="preserve"> </w:t>
      </w:r>
      <w:r w:rsidRPr="00F130A5">
        <w:rPr>
          <w:rFonts w:ascii="Assistant" w:hAnsi="Assistant" w:cs="Assistant"/>
          <w:color w:val="000000"/>
          <w:sz w:val="29"/>
          <w:szCs w:val="29"/>
          <w:rtl/>
        </w:rPr>
        <w:t>לצד שמאל</w:t>
      </w:r>
    </w:p>
    <w:p w14:paraId="305F1660" w14:textId="77777777" w:rsidR="00AA42D9" w:rsidRPr="00F130A5" w:rsidRDefault="00AA42D9" w:rsidP="005D37FE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ssistant" w:hAnsi="Assistant" w:cs="Assistant"/>
          <w:color w:val="000000"/>
          <w:sz w:val="29"/>
          <w:szCs w:val="29"/>
        </w:rPr>
      </w:pPr>
      <w:r w:rsidRPr="00F130A5">
        <w:rPr>
          <w:rFonts w:ascii="Assistant" w:hAnsi="Assistant" w:cs="Assistant"/>
          <w:color w:val="000000"/>
          <w:sz w:val="29"/>
          <w:szCs w:val="29"/>
          <w:rtl/>
        </w:rPr>
        <w:t>6. האמצעית</w:t>
      </w:r>
    </w:p>
    <w:p w14:paraId="4AEA3BC3" w14:textId="77777777" w:rsidR="00AA42D9" w:rsidRPr="00F130A5" w:rsidRDefault="00AA42D9" w:rsidP="005D37FE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ssistant" w:hAnsi="Assistant" w:cs="Assistant"/>
          <w:color w:val="000000"/>
          <w:sz w:val="29"/>
          <w:szCs w:val="29"/>
        </w:rPr>
      </w:pPr>
      <w:r w:rsidRPr="00F130A5">
        <w:rPr>
          <w:rFonts w:ascii="Assistant" w:hAnsi="Assistant" w:cs="Assistant"/>
          <w:color w:val="000000"/>
          <w:sz w:val="29"/>
          <w:szCs w:val="29"/>
          <w:rtl/>
        </w:rPr>
        <w:t>7. חצי אחד מניחים בין שתי המצות השלמות, וחצי שני שומרים לאפיקומן.</w:t>
      </w:r>
    </w:p>
    <w:p w14:paraId="17038E58" w14:textId="77777777" w:rsidR="00AA42D9" w:rsidRPr="00F130A5" w:rsidRDefault="00AA42D9" w:rsidP="005D37FE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ssistant" w:hAnsi="Assistant" w:cs="Assistant"/>
          <w:color w:val="000000"/>
          <w:sz w:val="29"/>
          <w:szCs w:val="29"/>
        </w:rPr>
      </w:pPr>
      <w:r w:rsidRPr="00F130A5">
        <w:rPr>
          <w:rFonts w:ascii="Assistant" w:hAnsi="Assistant" w:cs="Assistant"/>
          <w:color w:val="000000"/>
          <w:sz w:val="29"/>
          <w:szCs w:val="29"/>
          <w:rtl/>
        </w:rPr>
        <w:t>8. שיעבוד במצרים</w:t>
      </w:r>
    </w:p>
    <w:p w14:paraId="7E788C06" w14:textId="77777777" w:rsidR="00AA42D9" w:rsidRPr="00F130A5" w:rsidRDefault="00AA42D9" w:rsidP="005D37FE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ssistant" w:hAnsi="Assistant" w:cs="Assistant"/>
          <w:color w:val="000000"/>
          <w:sz w:val="29"/>
          <w:szCs w:val="29"/>
        </w:rPr>
      </w:pPr>
      <w:r w:rsidRPr="00F130A5">
        <w:rPr>
          <w:rFonts w:ascii="Assistant" w:hAnsi="Assistant" w:cs="Assistant"/>
          <w:color w:val="000000"/>
          <w:sz w:val="29"/>
          <w:szCs w:val="29"/>
          <w:rtl/>
        </w:rPr>
        <w:t xml:space="preserve">9. </w:t>
      </w:r>
      <w:r w:rsidR="007D7D6F">
        <w:rPr>
          <w:rFonts w:ascii="Assistant" w:hAnsi="Assistant" w:cs="Assistant" w:hint="cs"/>
          <w:color w:val="000000"/>
          <w:sz w:val="29"/>
          <w:szCs w:val="29"/>
          <w:rtl/>
        </w:rPr>
        <w:t xml:space="preserve">זכר </w:t>
      </w:r>
      <w:r w:rsidRPr="00F130A5">
        <w:rPr>
          <w:rFonts w:ascii="Assistant" w:hAnsi="Assistant" w:cs="Assistant"/>
          <w:color w:val="000000"/>
          <w:sz w:val="29"/>
          <w:szCs w:val="29"/>
          <w:rtl/>
        </w:rPr>
        <w:t>לקרבן פסח, שבזמן שבית המקדש היה קיים היה נאכל לאחר הסעודה.</w:t>
      </w:r>
    </w:p>
    <w:p w14:paraId="71A0BC03" w14:textId="77777777" w:rsidR="00AA42D9" w:rsidRPr="00F130A5" w:rsidRDefault="00AA42D9" w:rsidP="005D37FE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ssistant" w:hAnsi="Assistant" w:cs="Assistant"/>
          <w:color w:val="000000"/>
          <w:sz w:val="29"/>
          <w:szCs w:val="29"/>
        </w:rPr>
      </w:pPr>
      <w:r w:rsidRPr="00F130A5">
        <w:rPr>
          <w:rFonts w:ascii="Assistant" w:hAnsi="Assistant" w:cs="Assistant"/>
          <w:color w:val="000000"/>
          <w:sz w:val="29"/>
          <w:szCs w:val="29"/>
          <w:rtl/>
        </w:rPr>
        <w:t>10. כלום</w:t>
      </w:r>
    </w:p>
    <w:p w14:paraId="3E59A66B" w14:textId="77777777" w:rsidR="00AA42D9" w:rsidRPr="00F130A5" w:rsidRDefault="00AA42D9" w:rsidP="005D37FE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ssistant" w:hAnsi="Assistant" w:cs="Assistant"/>
          <w:color w:val="000000"/>
          <w:sz w:val="29"/>
          <w:szCs w:val="29"/>
        </w:rPr>
      </w:pPr>
      <w:r w:rsidRPr="00F130A5">
        <w:rPr>
          <w:rFonts w:ascii="Assistant" w:hAnsi="Assistant" w:cs="Assistant"/>
          <w:color w:val="000000"/>
          <w:sz w:val="29"/>
          <w:szCs w:val="29"/>
          <w:rtl/>
        </w:rPr>
        <w:t>11. מצווה מהתורה-"והגדת לבנך"!</w:t>
      </w:r>
    </w:p>
    <w:p w14:paraId="10521CEF" w14:textId="77777777" w:rsidR="00AA42D9" w:rsidRPr="00F130A5" w:rsidRDefault="00AA42D9" w:rsidP="005D37FE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ssistant" w:hAnsi="Assistant" w:cs="Assistant"/>
          <w:color w:val="000000"/>
          <w:sz w:val="29"/>
          <w:szCs w:val="29"/>
        </w:rPr>
      </w:pPr>
      <w:r w:rsidRPr="00F130A5">
        <w:rPr>
          <w:rFonts w:ascii="Assistant" w:hAnsi="Assistant" w:cs="Assistant"/>
          <w:color w:val="000000"/>
          <w:sz w:val="29"/>
          <w:szCs w:val="29"/>
          <w:rtl/>
        </w:rPr>
        <w:t>12. והוצאתי, והצלתי, וגאלתי, ולקחתי.</w:t>
      </w:r>
    </w:p>
    <w:p w14:paraId="392CA9EF" w14:textId="77777777" w:rsidR="00AA42D9" w:rsidRPr="00F130A5" w:rsidRDefault="00AA42D9" w:rsidP="005D37FE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ssistant" w:hAnsi="Assistant" w:cs="Assistant"/>
          <w:color w:val="000000"/>
          <w:sz w:val="29"/>
          <w:szCs w:val="29"/>
        </w:rPr>
      </w:pPr>
      <w:r w:rsidRPr="00F130A5">
        <w:rPr>
          <w:rFonts w:ascii="Assistant" w:hAnsi="Assistant" w:cs="Assistant"/>
          <w:color w:val="000000"/>
          <w:sz w:val="29"/>
          <w:szCs w:val="29"/>
          <w:rtl/>
        </w:rPr>
        <w:t>13. כדרך בני חורין.</w:t>
      </w:r>
    </w:p>
    <w:p w14:paraId="017FF6A4" w14:textId="77777777" w:rsidR="00AA42D9" w:rsidRPr="00F130A5" w:rsidRDefault="00AA42D9" w:rsidP="005D37FE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ssistant" w:hAnsi="Assistant" w:cs="Assistant"/>
          <w:color w:val="000000"/>
          <w:sz w:val="29"/>
          <w:szCs w:val="29"/>
        </w:rPr>
      </w:pPr>
      <w:r w:rsidRPr="00F130A5">
        <w:rPr>
          <w:rFonts w:ascii="Assistant" w:hAnsi="Assistant" w:cs="Assistant"/>
          <w:color w:val="000000"/>
          <w:sz w:val="29"/>
          <w:szCs w:val="29"/>
          <w:rtl/>
        </w:rPr>
        <w:t>14. מצה, שעונים עליה דברים הרבה, וכן שהיא לחמו של העני, שהיא עשויה רק לחם ומים.</w:t>
      </w:r>
    </w:p>
    <w:p w14:paraId="2525A9A0" w14:textId="77777777" w:rsidR="00AA42D9" w:rsidRPr="00F130A5" w:rsidRDefault="00AA42D9" w:rsidP="005D37FE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ssistant" w:hAnsi="Assistant" w:cs="Assistant"/>
          <w:color w:val="000000"/>
          <w:sz w:val="29"/>
          <w:szCs w:val="29"/>
        </w:rPr>
      </w:pPr>
      <w:r w:rsidRPr="00F130A5">
        <w:rPr>
          <w:rFonts w:ascii="Assistant" w:hAnsi="Assistant" w:cs="Assistant"/>
          <w:color w:val="000000"/>
          <w:sz w:val="29"/>
          <w:szCs w:val="29"/>
          <w:rtl/>
        </w:rPr>
        <w:t>15. כדי לקיים מצוות סיפור יציאת מצרים.</w:t>
      </w:r>
    </w:p>
    <w:p w14:paraId="30E933DF" w14:textId="77777777" w:rsidR="00AA42D9" w:rsidRPr="00F130A5" w:rsidRDefault="00AA42D9" w:rsidP="005D37FE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ssistant" w:hAnsi="Assistant" w:cs="Assistant"/>
          <w:color w:val="000000"/>
          <w:sz w:val="29"/>
          <w:szCs w:val="29"/>
        </w:rPr>
      </w:pPr>
      <w:r w:rsidRPr="00F130A5">
        <w:rPr>
          <w:rFonts w:ascii="Assistant" w:hAnsi="Assistant" w:cs="Assistant"/>
          <w:color w:val="000000"/>
          <w:sz w:val="29"/>
          <w:szCs w:val="29"/>
          <w:rtl/>
        </w:rPr>
        <w:t>16. כל מי שרעב יבוא ויאכל.</w:t>
      </w:r>
    </w:p>
    <w:p w14:paraId="7D77C1B2" w14:textId="77777777" w:rsidR="00AA42D9" w:rsidRPr="00F130A5" w:rsidRDefault="00AA42D9" w:rsidP="005D37FE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ssistant" w:hAnsi="Assistant" w:cs="Assistant"/>
          <w:color w:val="000000"/>
          <w:sz w:val="29"/>
          <w:szCs w:val="29"/>
        </w:rPr>
      </w:pPr>
      <w:r w:rsidRPr="00F130A5">
        <w:rPr>
          <w:rFonts w:ascii="Assistant" w:hAnsi="Assistant" w:cs="Assistant"/>
          <w:color w:val="000000"/>
          <w:sz w:val="29"/>
          <w:szCs w:val="29"/>
          <w:rtl/>
        </w:rPr>
        <w:t>17.</w:t>
      </w:r>
      <w:r w:rsidR="007D7D6F">
        <w:rPr>
          <w:rFonts w:ascii="Assistant" w:hAnsi="Assistant" w:cs="Assistant" w:hint="cs"/>
          <w:color w:val="000000"/>
          <w:sz w:val="29"/>
          <w:szCs w:val="29"/>
          <w:rtl/>
        </w:rPr>
        <w:t xml:space="preserve"> </w:t>
      </w:r>
      <w:r w:rsidRPr="00F130A5">
        <w:rPr>
          <w:rFonts w:ascii="Assistant" w:hAnsi="Assistant" w:cs="Assistant"/>
          <w:color w:val="000000"/>
          <w:sz w:val="29"/>
          <w:szCs w:val="29"/>
          <w:rtl/>
        </w:rPr>
        <w:t>הגיע זמן קריאת שמע של שחרית.</w:t>
      </w:r>
    </w:p>
    <w:p w14:paraId="764EBD63" w14:textId="77777777" w:rsidR="00AA42D9" w:rsidRPr="00F130A5" w:rsidRDefault="00AA42D9" w:rsidP="005D37FE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ssistant" w:hAnsi="Assistant" w:cs="Assistant"/>
          <w:color w:val="000000"/>
          <w:sz w:val="29"/>
          <w:szCs w:val="29"/>
        </w:rPr>
      </w:pPr>
      <w:r w:rsidRPr="00F130A5">
        <w:rPr>
          <w:rFonts w:ascii="Assistant" w:hAnsi="Assistant" w:cs="Assistant"/>
          <w:color w:val="000000"/>
          <w:sz w:val="29"/>
          <w:szCs w:val="29"/>
          <w:rtl/>
        </w:rPr>
        <w:t>18. חכם, רשע, תם ושאינו יודע לשאול.</w:t>
      </w:r>
    </w:p>
    <w:p w14:paraId="45C480F7" w14:textId="77777777" w:rsidR="00AA42D9" w:rsidRPr="00F130A5" w:rsidRDefault="00AA42D9" w:rsidP="005D37FE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ssistant" w:hAnsi="Assistant" w:cs="Assistant"/>
          <w:color w:val="000000"/>
          <w:sz w:val="29"/>
          <w:szCs w:val="29"/>
        </w:rPr>
      </w:pPr>
      <w:r w:rsidRPr="00F130A5">
        <w:rPr>
          <w:rFonts w:ascii="Assistant" w:hAnsi="Assistant" w:cs="Assistant"/>
          <w:color w:val="000000"/>
          <w:sz w:val="29"/>
          <w:szCs w:val="29"/>
          <w:rtl/>
        </w:rPr>
        <w:t>19. מה העבודה הזאת לכם?</w:t>
      </w:r>
    </w:p>
    <w:p w14:paraId="1E946344" w14:textId="77777777" w:rsidR="00AA42D9" w:rsidRPr="00F130A5" w:rsidRDefault="00AA42D9" w:rsidP="005D37FE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ssistant" w:hAnsi="Assistant" w:cs="Assistant"/>
          <w:color w:val="000000"/>
          <w:sz w:val="29"/>
          <w:szCs w:val="29"/>
        </w:rPr>
      </w:pPr>
      <w:r w:rsidRPr="00F130A5">
        <w:rPr>
          <w:rFonts w:ascii="Assistant" w:hAnsi="Assistant" w:cs="Assistant"/>
          <w:color w:val="000000"/>
          <w:sz w:val="29"/>
          <w:szCs w:val="29"/>
          <w:rtl/>
        </w:rPr>
        <w:t>20. "והיא שעמדה"</w:t>
      </w:r>
    </w:p>
    <w:p w14:paraId="3DB0F1E2" w14:textId="77777777" w:rsidR="00AA42D9" w:rsidRPr="00F130A5" w:rsidRDefault="00AA42D9" w:rsidP="005D37FE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ssistant" w:hAnsi="Assistant" w:cs="Assistant"/>
          <w:color w:val="000000"/>
          <w:sz w:val="29"/>
          <w:szCs w:val="29"/>
        </w:rPr>
      </w:pPr>
      <w:r w:rsidRPr="00F130A5">
        <w:rPr>
          <w:rFonts w:ascii="Assistant" w:hAnsi="Assistant" w:cs="Assistant"/>
          <w:color w:val="000000"/>
          <w:sz w:val="29"/>
          <w:szCs w:val="29"/>
          <w:rtl/>
        </w:rPr>
        <w:t>21. פסח, מצה ומרור</w:t>
      </w:r>
    </w:p>
    <w:p w14:paraId="483C3E32" w14:textId="77777777" w:rsidR="00AA42D9" w:rsidRPr="00F130A5" w:rsidRDefault="00AA42D9" w:rsidP="005D37FE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ssistant" w:hAnsi="Assistant" w:cs="Assistant"/>
          <w:color w:val="000000"/>
          <w:sz w:val="29"/>
          <w:szCs w:val="29"/>
        </w:rPr>
      </w:pPr>
      <w:r w:rsidRPr="00F130A5">
        <w:rPr>
          <w:rFonts w:ascii="Assistant" w:hAnsi="Assistant" w:cs="Assistant"/>
          <w:color w:val="000000"/>
          <w:sz w:val="29"/>
          <w:szCs w:val="29"/>
          <w:rtl/>
        </w:rPr>
        <w:t>22. כאילו יצא ממצרים.</w:t>
      </w:r>
    </w:p>
    <w:p w14:paraId="4A2AEEDD" w14:textId="77777777" w:rsidR="00AA42D9" w:rsidRPr="00F130A5" w:rsidRDefault="00AA42D9" w:rsidP="005D37FE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ssistant" w:hAnsi="Assistant" w:cs="Assistant"/>
          <w:color w:val="000000"/>
          <w:sz w:val="29"/>
          <w:szCs w:val="29"/>
        </w:rPr>
      </w:pPr>
      <w:r w:rsidRPr="00F130A5">
        <w:rPr>
          <w:rFonts w:ascii="Assistant" w:hAnsi="Assistant" w:cs="Assistant"/>
          <w:color w:val="000000"/>
          <w:sz w:val="29"/>
          <w:szCs w:val="29"/>
          <w:rtl/>
        </w:rPr>
        <w:t>23. אי אפשר להכשיר כלי חרס לפסח.</w:t>
      </w:r>
    </w:p>
    <w:p w14:paraId="6C1A60EF" w14:textId="77777777" w:rsidR="00AA42D9" w:rsidRPr="00F130A5" w:rsidRDefault="00AA42D9" w:rsidP="005D37FE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ssistant" w:hAnsi="Assistant" w:cs="Assistant"/>
          <w:color w:val="000000"/>
          <w:sz w:val="29"/>
          <w:szCs w:val="29"/>
        </w:rPr>
      </w:pPr>
      <w:r w:rsidRPr="00F130A5">
        <w:rPr>
          <w:rFonts w:ascii="Assistant" w:hAnsi="Assistant" w:cs="Assistant"/>
          <w:color w:val="000000"/>
          <w:sz w:val="29"/>
          <w:szCs w:val="29"/>
          <w:rtl/>
        </w:rPr>
        <w:t>24. בלילה הראשון של פסח, בליל הסדר.</w:t>
      </w:r>
    </w:p>
    <w:p w14:paraId="4B05AA0F" w14:textId="77777777" w:rsidR="00F130A5" w:rsidRPr="00AA42D9" w:rsidRDefault="00AA42D9" w:rsidP="00AA42D9">
      <w:r>
        <w:rPr>
          <w:rtl/>
        </w:rPr>
        <w:tab/>
      </w:r>
    </w:p>
    <w:sectPr w:rsidR="00F130A5" w:rsidRPr="00AA42D9" w:rsidSect="008F5BCD">
      <w:headerReference w:type="default" r:id="rId7"/>
      <w:footerReference w:type="default" r:id="rId8"/>
      <w:pgSz w:w="11906" w:h="16838"/>
      <w:pgMar w:top="720" w:right="720" w:bottom="720" w:left="720" w:header="708" w:footer="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D28FB" w14:textId="77777777" w:rsidR="00434F37" w:rsidRDefault="00434F37" w:rsidP="0044492B">
      <w:pPr>
        <w:spacing w:after="0" w:line="240" w:lineRule="auto"/>
      </w:pPr>
      <w:r>
        <w:separator/>
      </w:r>
    </w:p>
  </w:endnote>
  <w:endnote w:type="continuationSeparator" w:id="0">
    <w:p w14:paraId="2D75E3A6" w14:textId="77777777" w:rsidR="00434F37" w:rsidRDefault="00434F37" w:rsidP="0044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buDrakonit 1.2">
    <w:panose1 w:val="02000600000000000000"/>
    <w:charset w:val="00"/>
    <w:family w:val="auto"/>
    <w:pitch w:val="variable"/>
    <w:sig w:usb0="00000803" w:usb1="1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03BF3" w14:textId="77777777" w:rsidR="0044492B" w:rsidRDefault="0044492B" w:rsidP="0044492B">
    <w:pPr>
      <w:pStyle w:val="a5"/>
      <w:jc w:val="center"/>
      <w:rPr>
        <w:cs/>
      </w:rPr>
    </w:pPr>
    <w:bookmarkStart w:id="3" w:name="_Hlk179468131"/>
    <w:bookmarkStart w:id="4" w:name="_Hlk179468132"/>
    <w:r w:rsidRPr="006412F7">
      <w:rPr>
        <w:rFonts w:hint="cs"/>
        <w:b/>
        <w:bCs/>
        <w:color w:val="FF0000"/>
        <w:rtl/>
      </w:rPr>
      <w:t>מרכז ההדרכה המקוון של תנועת אריאל</w:t>
    </w:r>
    <w:r w:rsidRPr="006412F7">
      <w:rPr>
        <w:rFonts w:hint="cs"/>
        <w:color w:val="FF0000"/>
        <w:rtl/>
      </w:rPr>
      <w:t xml:space="preserve"> </w:t>
    </w:r>
    <w:hyperlink r:id="rId1" w:history="1">
      <w:r w:rsidRPr="00957B34">
        <w:rPr>
          <w:rStyle w:val="Hyperlink"/>
        </w:rPr>
        <w:t>http://www.tariel.co.il/</w:t>
      </w:r>
      <w:r w:rsidRPr="00957B34">
        <w:rPr>
          <w:rStyle w:val="Hyperlink"/>
          <w:rFonts w:hint="cs"/>
          <w:rtl/>
        </w:rPr>
        <w:t>חומרי-הדרכה</w:t>
      </w:r>
    </w:hyperlink>
  </w:p>
  <w:p w14:paraId="7DC8ACAB" w14:textId="77777777" w:rsidR="0044492B" w:rsidRPr="0044492B" w:rsidRDefault="0044492B" w:rsidP="0044492B">
    <w:pPr>
      <w:pStyle w:val="a5"/>
      <w:jc w:val="center"/>
      <w:rPr>
        <w:color w:val="002060"/>
      </w:rPr>
    </w:pPr>
    <w:r w:rsidRPr="006412F7">
      <w:rPr>
        <w:rFonts w:hint="cs"/>
        <w:color w:val="002060"/>
        <w:rtl/>
      </w:rPr>
      <w:t>פעולו</w:t>
    </w:r>
    <w:r>
      <w:rPr>
        <w:rFonts w:hint="cs"/>
        <w:color w:val="002060"/>
        <w:rtl/>
      </w:rPr>
      <w:t>ת, ערבים, סיפורים, משחקים ועוד.</w:t>
    </w:r>
    <w:bookmarkEnd w:id="3"/>
    <w:bookmarkEnd w:id="4"/>
  </w:p>
  <w:p w14:paraId="169522B2" w14:textId="77777777" w:rsidR="0044492B" w:rsidRPr="0044492B" w:rsidRDefault="0044492B" w:rsidP="004449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2445F" w14:textId="77777777" w:rsidR="00434F37" w:rsidRDefault="00434F37" w:rsidP="0044492B">
      <w:pPr>
        <w:spacing w:after="0" w:line="240" w:lineRule="auto"/>
      </w:pPr>
      <w:r>
        <w:separator/>
      </w:r>
    </w:p>
  </w:footnote>
  <w:footnote w:type="continuationSeparator" w:id="0">
    <w:p w14:paraId="508DBFF1" w14:textId="77777777" w:rsidR="00434F37" w:rsidRDefault="00434F37" w:rsidP="00444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1A39B" w14:textId="77777777" w:rsidR="0044492B" w:rsidRPr="0044492B" w:rsidRDefault="0044492B" w:rsidP="0044492B">
    <w:pPr>
      <w:pStyle w:val="a3"/>
      <w:tabs>
        <w:tab w:val="clear" w:pos="4153"/>
        <w:tab w:val="clear" w:pos="8306"/>
        <w:tab w:val="left" w:pos="2494"/>
      </w:tabs>
      <w:rPr>
        <w:rFonts w:ascii="Assistant" w:hAnsi="Assistant" w:cs="Assistant"/>
        <w:b/>
        <w:bCs/>
        <w:sz w:val="24"/>
        <w:szCs w:val="24"/>
      </w:rPr>
    </w:pPr>
    <w:bookmarkStart w:id="1" w:name="_Hlk179468094"/>
    <w:bookmarkStart w:id="2" w:name="_Hlk179468095"/>
    <w:r w:rsidRPr="0044492B">
      <w:rPr>
        <w:rFonts w:ascii="Assistant" w:hAnsi="Assistant" w:cs="Assistant"/>
        <w:noProof/>
      </w:rPr>
      <w:drawing>
        <wp:anchor distT="0" distB="0" distL="114300" distR="114300" simplePos="0" relativeHeight="251659264" behindDoc="0" locked="0" layoutInCell="1" allowOverlap="1" wp14:anchorId="19F7429C" wp14:editId="3DC31591">
          <wp:simplePos x="0" y="0"/>
          <wp:positionH relativeFrom="leftMargin">
            <wp:posOffset>358140</wp:posOffset>
          </wp:positionH>
          <wp:positionV relativeFrom="paragraph">
            <wp:posOffset>-198120</wp:posOffset>
          </wp:positionV>
          <wp:extent cx="714896" cy="952500"/>
          <wp:effectExtent l="0" t="0" r="9525" b="0"/>
          <wp:wrapNone/>
          <wp:docPr id="22" name="תמונה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896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92B">
      <w:rPr>
        <w:rFonts w:ascii="Assistant" w:hAnsi="Assistant" w:cs="Assistant"/>
        <w:rtl/>
      </w:rPr>
      <w:t>בס"ד</w:t>
    </w:r>
    <w:r>
      <w:rPr>
        <w:rFonts w:ascii="Assistant" w:hAnsi="Assistant" w:cs="Assistant"/>
        <w:b/>
        <w:bCs/>
        <w:sz w:val="24"/>
        <w:szCs w:val="24"/>
        <w:rtl/>
      </w:rPr>
      <w:tab/>
    </w:r>
    <w:r w:rsidR="008F5BCD">
      <w:rPr>
        <w:rFonts w:ascii="Assistant" w:hAnsi="Assistant" w:cs="Assistant"/>
        <w:b/>
        <w:bCs/>
        <w:sz w:val="24"/>
        <w:szCs w:val="24"/>
        <w:rtl/>
      </w:rPr>
      <w:tab/>
    </w:r>
    <w:r w:rsidR="008F5BCD">
      <w:rPr>
        <w:rFonts w:ascii="Assistant" w:hAnsi="Assistant" w:cs="Assistant"/>
        <w:b/>
        <w:bCs/>
        <w:sz w:val="24"/>
        <w:szCs w:val="24"/>
        <w:rtl/>
      </w:rPr>
      <w:tab/>
    </w:r>
    <w:r w:rsidRPr="0044492B">
      <w:rPr>
        <w:rFonts w:ascii="Assistant" w:hAnsi="Assistant" w:cs="Assistant"/>
        <w:b/>
        <w:bCs/>
        <w:sz w:val="24"/>
        <w:szCs w:val="24"/>
        <w:rtl/>
      </w:rPr>
      <w:t>אתר תנועת אריאל – מאגר הפעולות והצ'ופרים</w:t>
    </w:r>
    <w:bookmarkEnd w:id="1"/>
    <w:bookmarkEnd w:id="2"/>
  </w:p>
  <w:p w14:paraId="328E64D9" w14:textId="77777777" w:rsidR="00BA46D9" w:rsidRPr="0044492B" w:rsidRDefault="00434F37" w:rsidP="0044492B">
    <w:pPr>
      <w:pStyle w:val="a3"/>
      <w:rPr>
        <w:rFonts w:ascii="Assistant" w:hAnsi="Assistant" w:cs="Assistan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958"/>
    <w:multiLevelType w:val="hybridMultilevel"/>
    <w:tmpl w:val="4F2C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F0348"/>
    <w:multiLevelType w:val="hybridMultilevel"/>
    <w:tmpl w:val="FC340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F1663"/>
    <w:multiLevelType w:val="hybridMultilevel"/>
    <w:tmpl w:val="2650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52921"/>
    <w:multiLevelType w:val="multilevel"/>
    <w:tmpl w:val="1D7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2B"/>
    <w:rsid w:val="00001988"/>
    <w:rsid w:val="00017FEC"/>
    <w:rsid w:val="001B560B"/>
    <w:rsid w:val="001C6610"/>
    <w:rsid w:val="002424FE"/>
    <w:rsid w:val="004010A0"/>
    <w:rsid w:val="00434F37"/>
    <w:rsid w:val="0044492B"/>
    <w:rsid w:val="00494425"/>
    <w:rsid w:val="004A5A1F"/>
    <w:rsid w:val="004B1CE2"/>
    <w:rsid w:val="005D37FE"/>
    <w:rsid w:val="00676527"/>
    <w:rsid w:val="007676CB"/>
    <w:rsid w:val="007C703A"/>
    <w:rsid w:val="007D7D6F"/>
    <w:rsid w:val="0081184B"/>
    <w:rsid w:val="0084510F"/>
    <w:rsid w:val="00886C51"/>
    <w:rsid w:val="008F5BCD"/>
    <w:rsid w:val="00A82731"/>
    <w:rsid w:val="00AA42D9"/>
    <w:rsid w:val="00B12EAE"/>
    <w:rsid w:val="00C45815"/>
    <w:rsid w:val="00C47C6C"/>
    <w:rsid w:val="00CD139D"/>
    <w:rsid w:val="00D4410A"/>
    <w:rsid w:val="00DE7F36"/>
    <w:rsid w:val="00F0609F"/>
    <w:rsid w:val="00F130A5"/>
    <w:rsid w:val="00FC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1A9E3"/>
  <w15:chartTrackingRefBased/>
  <w15:docId w15:val="{33D26E2C-CF7D-4704-8603-5A8A8301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92B"/>
    <w:pPr>
      <w:bidi/>
      <w:spacing w:after="200" w:line="27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8F5B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44492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כותרת 5 תו"/>
    <w:basedOn w:val="a0"/>
    <w:link w:val="5"/>
    <w:uiPriority w:val="9"/>
    <w:rsid w:val="0044492B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449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4492B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unhideWhenUsed/>
    <w:rsid w:val="004449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4492B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44492B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8F5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a"/>
    <w:uiPriority w:val="99"/>
    <w:unhideWhenUsed/>
    <w:rsid w:val="008F5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F5BCD"/>
    <w:rPr>
      <w:b/>
      <w:bCs/>
    </w:rPr>
  </w:style>
  <w:style w:type="table" w:styleId="a8">
    <w:name w:val="Table Grid"/>
    <w:basedOn w:val="a1"/>
    <w:uiPriority w:val="39"/>
    <w:rsid w:val="00242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9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5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riel.co.il/&#1495;&#1493;&#1502;&#1512;&#1497;-&#1492;&#1491;&#1512;&#1499;&#1492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1679</Characters>
  <Application>Microsoft Office Word</Application>
  <DocSecurity>0</DocSecurity>
  <Lines>13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2025-03-18T14:09:00Z</cp:lastPrinted>
  <dcterms:created xsi:type="dcterms:W3CDTF">2025-03-18T14:09:00Z</dcterms:created>
  <dcterms:modified xsi:type="dcterms:W3CDTF">2025-03-18T14:10:00Z</dcterms:modified>
</cp:coreProperties>
</file>