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92B" w:rsidRPr="0083123B" w:rsidRDefault="00DC6870" w:rsidP="0044492B">
      <w:pPr>
        <w:spacing w:after="120" w:line="240" w:lineRule="auto"/>
        <w:jc w:val="center"/>
        <w:rPr>
          <w:rFonts w:ascii="buDrakonit 1.2" w:hAnsi="buDrakonit 1.2" w:cs="buDrakonit 1.2"/>
          <w:i/>
          <w:iCs/>
          <w:sz w:val="40"/>
          <w:szCs w:val="40"/>
        </w:rPr>
      </w:pPr>
      <w:r w:rsidRPr="00DC6870">
        <w:rPr>
          <w:rFonts w:ascii="buDrakonit 1.2" w:hAnsi="buDrakonit 1.2" w:cs="buDrakonit 1.2"/>
          <w:sz w:val="40"/>
          <w:szCs w:val="40"/>
          <w:rtl/>
        </w:rPr>
        <w:drawing>
          <wp:anchor distT="0" distB="0" distL="114300" distR="114300" simplePos="0" relativeHeight="251667456" behindDoc="0" locked="0" layoutInCell="1" allowOverlap="1" wp14:anchorId="2B7A013B">
            <wp:simplePos x="0" y="0"/>
            <wp:positionH relativeFrom="column">
              <wp:posOffset>1143000</wp:posOffset>
            </wp:positionH>
            <wp:positionV relativeFrom="paragraph">
              <wp:posOffset>0</wp:posOffset>
            </wp:positionV>
            <wp:extent cx="609600" cy="609600"/>
            <wp:effectExtent l="0" t="0" r="0"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ascii="buDrakonit 1.2" w:hAnsi="buDrakonit 1.2" w:cs="buDrakonit 1.2" w:hint="cs"/>
          <w:sz w:val="40"/>
          <w:szCs w:val="40"/>
          <w:rtl/>
        </w:rPr>
        <w:t>ערב רואים טוב</w:t>
      </w:r>
      <w:r w:rsidR="0044492B" w:rsidRPr="0091740B">
        <w:rPr>
          <w:rFonts w:ascii="buDrakonit 1.2" w:hAnsi="buDrakonit 1.2" w:cs="buDrakonit 1.2"/>
          <w:sz w:val="40"/>
          <w:szCs w:val="40"/>
          <w:rtl/>
        </w:rPr>
        <w:t xml:space="preserve"> (פעולה)</w:t>
      </w:r>
      <w:r w:rsidRPr="00DC6870">
        <w:rPr>
          <w:rFonts w:ascii="buDrakonit 1.2" w:hAnsi="buDrakonit 1.2" w:cs="buDrakonit 1.2"/>
          <w:sz w:val="40"/>
          <w:szCs w:val="40"/>
          <w:rtl/>
        </w:rPr>
        <w:t xml:space="preserve"> </w:t>
      </w:r>
    </w:p>
    <w:p w:rsidR="00912C0F" w:rsidRDefault="00912C0F" w:rsidP="00DC6870">
      <w:pPr>
        <w:pStyle w:val="5"/>
        <w:rPr>
          <w:rFonts w:ascii="buDrakonit 1.2" w:hAnsi="buDrakonit 1.2" w:cs="buDrakonit 1.2"/>
          <w:i w:val="0"/>
          <w:iCs w:val="0"/>
          <w:sz w:val="40"/>
          <w:szCs w:val="40"/>
          <w:rtl/>
        </w:rPr>
        <w:sectPr w:rsidR="00912C0F" w:rsidSect="00912C0F">
          <w:headerReference w:type="default" r:id="rId8"/>
          <w:footerReference w:type="default" r:id="rId9"/>
          <w:pgSz w:w="11906" w:h="16838"/>
          <w:pgMar w:top="720" w:right="720" w:bottom="720" w:left="720" w:header="708" w:footer="89" w:gutter="0"/>
          <w:cols w:space="708"/>
          <w:bidi/>
          <w:rtlGutter/>
          <w:docGrid w:linePitch="360"/>
        </w:sectPr>
      </w:pPr>
    </w:p>
    <w:p w:rsidR="00DC6870" w:rsidRPr="00912C0F" w:rsidRDefault="00DC6870" w:rsidP="00DC6870">
      <w:pPr>
        <w:pStyle w:val="5"/>
        <w:rPr>
          <w:rFonts w:ascii="buDrakonit 1.2" w:hAnsi="buDrakonit 1.2" w:cs="buDrakonit 1.2"/>
          <w:i w:val="0"/>
          <w:iCs w:val="0"/>
          <w:sz w:val="40"/>
          <w:szCs w:val="40"/>
        </w:rPr>
      </w:pPr>
      <w:r w:rsidRPr="00912C0F">
        <w:rPr>
          <w:rFonts w:ascii="buDrakonit 1.2" w:hAnsi="buDrakonit 1.2" w:cs="buDrakonit 1.2"/>
          <w:i w:val="0"/>
          <w:iCs w:val="0"/>
          <w:sz w:val="40"/>
          <w:szCs w:val="40"/>
          <w:rtl/>
        </w:rPr>
        <w:t xml:space="preserve">מטרת הפעילות: </w:t>
      </w:r>
    </w:p>
    <w:p w:rsidR="00DC6870" w:rsidRPr="00DC6870" w:rsidRDefault="00DC6870" w:rsidP="00DC6870">
      <w:pPr>
        <w:pStyle w:val="5"/>
        <w:rPr>
          <w:rFonts w:ascii="Assistant" w:eastAsia="Calibri" w:hAnsi="Assistant" w:cs="Assistant"/>
          <w:b w:val="0"/>
          <w:bCs w:val="0"/>
          <w:i w:val="0"/>
          <w:iCs w:val="0"/>
          <w:color w:val="000000"/>
          <w:sz w:val="24"/>
          <w:szCs w:val="24"/>
        </w:rPr>
      </w:pPr>
      <w:r w:rsidRPr="00DC6870">
        <w:rPr>
          <w:rFonts w:ascii="Assistant" w:eastAsia="Calibri" w:hAnsi="Assistant" w:cs="Assistant"/>
          <w:b w:val="0"/>
          <w:bCs w:val="0"/>
          <w:i w:val="0"/>
          <w:iCs w:val="0"/>
          <w:color w:val="000000"/>
          <w:sz w:val="24"/>
          <w:szCs w:val="24"/>
          <w:rtl/>
        </w:rPr>
        <w:t xml:space="preserve">להמחיש עד כמה הכול יכול להיות טוב וזה רק עניין של הסתכלות. </w:t>
      </w:r>
    </w:p>
    <w:p w:rsidR="00912C0F" w:rsidRDefault="00912C0F" w:rsidP="00DC6870">
      <w:pPr>
        <w:pStyle w:val="5"/>
        <w:rPr>
          <w:rFonts w:ascii="buDrakonit 1.2" w:hAnsi="buDrakonit 1.2" w:cs="buDrakonit 1.2"/>
          <w:i w:val="0"/>
          <w:iCs w:val="0"/>
          <w:sz w:val="40"/>
          <w:szCs w:val="40"/>
          <w:rtl/>
        </w:rPr>
        <w:sectPr w:rsidR="00912C0F" w:rsidSect="00912C0F">
          <w:type w:val="continuous"/>
          <w:pgSz w:w="11906" w:h="16838"/>
          <w:pgMar w:top="720" w:right="720" w:bottom="720" w:left="720" w:header="708" w:footer="89" w:gutter="0"/>
          <w:cols w:space="708"/>
          <w:bidi/>
          <w:rtlGutter/>
          <w:docGrid w:linePitch="360"/>
        </w:sectPr>
      </w:pPr>
    </w:p>
    <w:p w:rsidR="00DC6870" w:rsidRPr="00DC6870" w:rsidRDefault="00DC6870" w:rsidP="00DC6870">
      <w:pPr>
        <w:pStyle w:val="5"/>
        <w:rPr>
          <w:rFonts w:ascii="Assistant" w:eastAsia="Calibri" w:hAnsi="Assistant" w:cs="Assistant"/>
          <w:b w:val="0"/>
          <w:bCs w:val="0"/>
          <w:i w:val="0"/>
          <w:iCs w:val="0"/>
          <w:color w:val="000000"/>
          <w:sz w:val="24"/>
          <w:szCs w:val="24"/>
        </w:rPr>
      </w:pPr>
      <w:r w:rsidRPr="00912C0F">
        <w:rPr>
          <w:rFonts w:ascii="buDrakonit 1.2" w:hAnsi="buDrakonit 1.2" w:cs="buDrakonit 1.2"/>
          <w:i w:val="0"/>
          <w:iCs w:val="0"/>
          <w:sz w:val="40"/>
          <w:szCs w:val="40"/>
          <w:rtl/>
        </w:rPr>
        <w:t>משימות / משחקים:</w:t>
      </w:r>
    </w:p>
    <w:p w:rsidR="00DC6870" w:rsidRPr="00DC6870" w:rsidRDefault="00DC6870" w:rsidP="00912C0F">
      <w:pPr>
        <w:pStyle w:val="5"/>
        <w:rPr>
          <w:rFonts w:ascii="Assistant" w:eastAsia="Calibri" w:hAnsi="Assistant" w:cs="Assistant"/>
          <w:b w:val="0"/>
          <w:bCs w:val="0"/>
          <w:i w:val="0"/>
          <w:iCs w:val="0"/>
          <w:color w:val="000000"/>
          <w:sz w:val="24"/>
          <w:szCs w:val="24"/>
        </w:rPr>
      </w:pPr>
      <w:r w:rsidRPr="00DC6870">
        <w:rPr>
          <w:rFonts w:ascii="Assistant" w:eastAsia="Calibri" w:hAnsi="Assistant" w:cs="Assistant"/>
          <w:b w:val="0"/>
          <w:bCs w:val="0"/>
          <w:i w:val="0"/>
          <w:iCs w:val="0"/>
          <w:color w:val="000000"/>
          <w:sz w:val="24"/>
          <w:szCs w:val="24"/>
          <w:rtl/>
        </w:rPr>
        <w:t xml:space="preserve">(לפני שהחניכים באים מומלץ שהמדריכים יתחפשו לגזרים- גזר, רואים טוב) </w:t>
      </w:r>
    </w:p>
    <w:p w:rsidR="00DC6870" w:rsidRPr="00DC6870" w:rsidRDefault="00DC6870" w:rsidP="00DC6870">
      <w:pPr>
        <w:pStyle w:val="5"/>
        <w:rPr>
          <w:rFonts w:ascii="Assistant" w:eastAsia="Calibri" w:hAnsi="Assistant" w:cs="Assistant"/>
          <w:b w:val="0"/>
          <w:bCs w:val="0"/>
          <w:i w:val="0"/>
          <w:iCs w:val="0"/>
          <w:color w:val="000000"/>
          <w:sz w:val="24"/>
          <w:szCs w:val="24"/>
        </w:rPr>
      </w:pPr>
      <w:r w:rsidRPr="00DC6870">
        <w:rPr>
          <w:rFonts w:ascii="Assistant" w:eastAsia="Calibri" w:hAnsi="Assistant" w:cs="Assistant"/>
          <w:b w:val="0"/>
          <w:bCs w:val="0"/>
          <w:i w:val="0"/>
          <w:iCs w:val="0"/>
          <w:color w:val="000000"/>
          <w:sz w:val="24"/>
          <w:szCs w:val="24"/>
          <w:rtl/>
        </w:rPr>
        <w:t xml:space="preserve">1. החניכים ימצאו כמה שיותר שירים עם המילה 'טוב' </w:t>
      </w:r>
    </w:p>
    <w:p w:rsidR="00DC6870" w:rsidRPr="00DC6870" w:rsidRDefault="00DC6870" w:rsidP="00912C0F">
      <w:pPr>
        <w:pStyle w:val="5"/>
        <w:rPr>
          <w:rFonts w:ascii="Assistant" w:eastAsia="Calibri" w:hAnsi="Assistant" w:cs="Assistant"/>
          <w:b w:val="0"/>
          <w:bCs w:val="0"/>
          <w:i w:val="0"/>
          <w:iCs w:val="0"/>
          <w:color w:val="000000"/>
          <w:sz w:val="24"/>
          <w:szCs w:val="24"/>
        </w:rPr>
      </w:pPr>
      <w:r w:rsidRPr="00DC6870">
        <w:rPr>
          <w:rFonts w:ascii="Assistant" w:eastAsia="Calibri" w:hAnsi="Assistant" w:cs="Assistant"/>
          <w:b w:val="0"/>
          <w:bCs w:val="0"/>
          <w:i w:val="0"/>
          <w:iCs w:val="0"/>
          <w:color w:val="000000"/>
          <w:sz w:val="24"/>
          <w:szCs w:val="24"/>
          <w:rtl/>
        </w:rPr>
        <w:t xml:space="preserve"> 2. </w:t>
      </w:r>
      <w:r w:rsidR="004451DA">
        <w:rPr>
          <w:rFonts w:ascii="Assistant" w:eastAsia="Calibri" w:hAnsi="Assistant" w:cs="Assistant" w:hint="cs"/>
          <w:b w:val="0"/>
          <w:bCs w:val="0"/>
          <w:i w:val="0"/>
          <w:iCs w:val="0"/>
          <w:color w:val="000000"/>
          <w:sz w:val="24"/>
          <w:szCs w:val="24"/>
          <w:rtl/>
        </w:rPr>
        <w:t>החניכים ישחקו</w:t>
      </w:r>
      <w:bookmarkStart w:id="4" w:name="_GoBack"/>
      <w:bookmarkEnd w:id="4"/>
      <w:r w:rsidRPr="00DC6870">
        <w:rPr>
          <w:rFonts w:ascii="Assistant" w:eastAsia="Calibri" w:hAnsi="Assistant" w:cs="Assistant"/>
          <w:b w:val="0"/>
          <w:bCs w:val="0"/>
          <w:i w:val="0"/>
          <w:iCs w:val="0"/>
          <w:color w:val="000000"/>
          <w:sz w:val="24"/>
          <w:szCs w:val="24"/>
          <w:rtl/>
        </w:rPr>
        <w:t xml:space="preserve"> משחק הגזר (גזר עושה ראיה טובה) </w:t>
      </w:r>
    </w:p>
    <w:p w:rsidR="00DC6870" w:rsidRPr="00DC6870" w:rsidRDefault="00DC6870" w:rsidP="00912C0F">
      <w:pPr>
        <w:pStyle w:val="5"/>
        <w:rPr>
          <w:rFonts w:ascii="Assistant" w:eastAsia="Calibri" w:hAnsi="Assistant" w:cs="Assistant"/>
          <w:b w:val="0"/>
          <w:bCs w:val="0"/>
          <w:i w:val="0"/>
          <w:iCs w:val="0"/>
          <w:color w:val="000000"/>
          <w:sz w:val="24"/>
          <w:szCs w:val="24"/>
        </w:rPr>
      </w:pPr>
      <w:r w:rsidRPr="00DC6870">
        <w:rPr>
          <w:rFonts w:ascii="Assistant" w:eastAsia="Calibri" w:hAnsi="Assistant" w:cs="Assistant"/>
          <w:b w:val="0"/>
          <w:bCs w:val="0"/>
          <w:i w:val="0"/>
          <w:iCs w:val="0"/>
          <w:color w:val="000000"/>
          <w:sz w:val="24"/>
          <w:szCs w:val="24"/>
          <w:rtl/>
        </w:rPr>
        <w:t xml:space="preserve"> 3. המדריכים יערכו דמיון מודרך (עם נרות מוסיקה שקטה) על צורת ההסתכלות שלנו בחיים (אפשר להרחיב את הדמיון מודרך הזה- "נעצום עיניים. נחשוב לעצמנו עד כמה שלא היינו מעוניינים במצב המסוים הזה בתוך חיינו. נדמיין לעצמנו את ההתנגדות בגופנו למשך 20 שניות. כעת, ננשום עמוק ונרפה מין הרצון העז שיש לנו שהדברים ישתנו. נרשה לעצמנו להשלים עם העובדה שה' נתן לנו את המצב הזה, או הכניס את האדם הזה לחיינו לצורך. נתרכז בחלק המרומם שבתוכנו, שבאמת רוצה, שהמצב, או האדם, יהיו היכן שהם נמצאים כדי שנצמח ונשתפר. ננשום פנימה השלמה וננשוף החוצה את כל ההתנגדות. נרשה לדברים להתרחש כפי שה' רוצה שהם יתרחשו. נרגיש את הרגיעה בגופינו. לכל דבר יש מטרה כאשר מחשבתנו תצטלל ותתבהר, נוכל להתרכז בתועלת ובמטרה") חניכים משתפים פעולה הרבה יותר ממה שזה נראה, שווה לנסות לעשות את זה. </w:t>
      </w:r>
    </w:p>
    <w:p w:rsidR="00DC6870" w:rsidRPr="00DC6870" w:rsidRDefault="00912C0F" w:rsidP="00912C0F">
      <w:pPr>
        <w:pStyle w:val="5"/>
        <w:rPr>
          <w:rFonts w:ascii="Assistant" w:eastAsia="Calibri" w:hAnsi="Assistant" w:cs="Assistant"/>
          <w:b w:val="0"/>
          <w:bCs w:val="0"/>
          <w:i w:val="0"/>
          <w:iCs w:val="0"/>
          <w:color w:val="000000"/>
          <w:sz w:val="24"/>
          <w:szCs w:val="24"/>
        </w:rPr>
      </w:pPr>
      <w:r>
        <w:rPr>
          <w:rFonts w:ascii="Assistant" w:eastAsia="Calibri" w:hAnsi="Assistant" w:cs="Assistant"/>
          <w:b w:val="0"/>
          <w:bCs w:val="0"/>
          <w:i w:val="0"/>
          <w:iCs w:val="0"/>
          <w:color w:val="000000"/>
          <w:sz w:val="24"/>
          <w:szCs w:val="24"/>
        </w:rPr>
        <w:br w:type="column"/>
      </w:r>
    </w:p>
    <w:p w:rsidR="00912C0F" w:rsidRDefault="00912C0F" w:rsidP="00912C0F">
      <w:pPr>
        <w:pStyle w:val="5"/>
        <w:rPr>
          <w:rFonts w:ascii="Assistant" w:eastAsia="Calibri" w:hAnsi="Assistant" w:cs="Assistant"/>
          <w:b w:val="0"/>
          <w:bCs w:val="0"/>
          <w:i w:val="0"/>
          <w:iCs w:val="0"/>
          <w:color w:val="000000"/>
          <w:sz w:val="24"/>
          <w:szCs w:val="24"/>
          <w:rtl/>
        </w:rPr>
      </w:pPr>
      <w:r w:rsidRPr="00DC6870">
        <w:rPr>
          <w:rFonts w:ascii="Assistant" w:eastAsia="Calibri" w:hAnsi="Assistant" w:cs="Assistant"/>
          <w:b w:val="0"/>
          <w:bCs w:val="0"/>
          <w:i w:val="0"/>
          <w:iCs w:val="0"/>
          <w:color w:val="000000"/>
          <w:sz w:val="24"/>
          <w:szCs w:val="24"/>
          <w:rtl/>
        </w:rPr>
        <w:t xml:space="preserve">4. בוחרים שני חברים טובים. אחד יוצא החוצה ואת השני שואלים איך החבר היה מגיב באותו מקרה ואז השני נכנס ובודקים אם הוא צודק או לא (לדוג'- מה היית עושה אם שברת את האגרטל </w:t>
      </w:r>
      <w:proofErr w:type="spellStart"/>
      <w:r w:rsidRPr="00DC6870">
        <w:rPr>
          <w:rFonts w:ascii="Assistant" w:eastAsia="Calibri" w:hAnsi="Assistant" w:cs="Assistant"/>
          <w:b w:val="0"/>
          <w:bCs w:val="0"/>
          <w:i w:val="0"/>
          <w:iCs w:val="0"/>
          <w:color w:val="000000"/>
          <w:sz w:val="24"/>
          <w:szCs w:val="24"/>
          <w:rtl/>
        </w:rPr>
        <w:t>שאמא</w:t>
      </w:r>
      <w:proofErr w:type="spellEnd"/>
      <w:r w:rsidRPr="00DC6870">
        <w:rPr>
          <w:rFonts w:ascii="Assistant" w:eastAsia="Calibri" w:hAnsi="Assistant" w:cs="Assistant"/>
          <w:b w:val="0"/>
          <w:bCs w:val="0"/>
          <w:i w:val="0"/>
          <w:iCs w:val="0"/>
          <w:color w:val="000000"/>
          <w:sz w:val="24"/>
          <w:szCs w:val="24"/>
          <w:rtl/>
        </w:rPr>
        <w:t xml:space="preserve"> שלך הכי אוהבת? וכדו')</w:t>
      </w:r>
    </w:p>
    <w:p w:rsidR="00DC6870" w:rsidRPr="00DC6870" w:rsidRDefault="00DC6870" w:rsidP="00912C0F">
      <w:pPr>
        <w:pStyle w:val="5"/>
        <w:rPr>
          <w:rFonts w:ascii="Assistant" w:eastAsia="Calibri" w:hAnsi="Assistant" w:cs="Assistant"/>
          <w:b w:val="0"/>
          <w:bCs w:val="0"/>
          <w:i w:val="0"/>
          <w:iCs w:val="0"/>
          <w:color w:val="000000"/>
          <w:sz w:val="24"/>
          <w:szCs w:val="24"/>
        </w:rPr>
      </w:pPr>
      <w:r w:rsidRPr="00DC6870">
        <w:rPr>
          <w:rFonts w:ascii="Assistant" w:eastAsia="Calibri" w:hAnsi="Assistant" w:cs="Assistant"/>
          <w:b w:val="0"/>
          <w:bCs w:val="0"/>
          <w:i w:val="0"/>
          <w:iCs w:val="0"/>
          <w:color w:val="000000"/>
          <w:sz w:val="24"/>
          <w:szCs w:val="24"/>
          <w:rtl/>
        </w:rPr>
        <w:t xml:space="preserve"> 5. "זה טוב או רע" המדריכים יתנו דוגמאות למקרים שאפשר לראות אותם כטובים או כרעים, והחניכים יגידו מה דעתם.</w:t>
      </w:r>
      <w:r w:rsidR="00912C0F">
        <w:rPr>
          <w:rFonts w:ascii="Assistant" w:eastAsia="Calibri" w:hAnsi="Assistant" w:cs="Assistant"/>
          <w:b w:val="0"/>
          <w:bCs w:val="0"/>
          <w:i w:val="0"/>
          <w:iCs w:val="0"/>
          <w:color w:val="000000"/>
          <w:sz w:val="24"/>
          <w:szCs w:val="24"/>
          <w:rtl/>
        </w:rPr>
        <w:br/>
      </w:r>
      <w:r w:rsidRPr="00DC6870">
        <w:rPr>
          <w:rFonts w:ascii="Assistant" w:eastAsia="Calibri" w:hAnsi="Assistant" w:cs="Assistant"/>
          <w:b w:val="0"/>
          <w:bCs w:val="0"/>
          <w:i w:val="0"/>
          <w:iCs w:val="0"/>
          <w:color w:val="000000"/>
          <w:sz w:val="24"/>
          <w:szCs w:val="24"/>
          <w:rtl/>
        </w:rPr>
        <w:t>למשל- סכין- זה טוב או רע? אם משתמשים בזה כדי לפצוע מישהו זה רע אם משתמשים בזה בשביל לנתח אדם ולהציל את חייו זה טוב.</w:t>
      </w:r>
      <w:r w:rsidR="00912C0F">
        <w:rPr>
          <w:rFonts w:ascii="Assistant" w:eastAsia="Calibri" w:hAnsi="Assistant" w:cs="Assistant"/>
          <w:b w:val="0"/>
          <w:bCs w:val="0"/>
          <w:i w:val="0"/>
          <w:iCs w:val="0"/>
          <w:color w:val="000000"/>
          <w:sz w:val="24"/>
          <w:szCs w:val="24"/>
          <w:rtl/>
        </w:rPr>
        <w:br/>
      </w:r>
      <w:r w:rsidRPr="00DC6870">
        <w:rPr>
          <w:rFonts w:ascii="Assistant" w:eastAsia="Calibri" w:hAnsi="Assistant" w:cs="Assistant"/>
          <w:b w:val="0"/>
          <w:bCs w:val="0"/>
          <w:i w:val="0"/>
          <w:iCs w:val="0"/>
          <w:color w:val="000000"/>
          <w:sz w:val="24"/>
          <w:szCs w:val="24"/>
          <w:rtl/>
        </w:rPr>
        <w:t>או ממש להביא סיפור מקרה- צילה חולה ויונית באה לבקר אותה- זה טוב או רע?</w:t>
      </w:r>
      <w:r w:rsidR="00912C0F">
        <w:rPr>
          <w:rFonts w:ascii="Assistant" w:eastAsia="Calibri" w:hAnsi="Assistant" w:cs="Assistant"/>
          <w:b w:val="0"/>
          <w:bCs w:val="0"/>
          <w:i w:val="0"/>
          <w:iCs w:val="0"/>
          <w:color w:val="000000"/>
          <w:sz w:val="24"/>
          <w:szCs w:val="24"/>
          <w:rtl/>
        </w:rPr>
        <w:br/>
      </w:r>
      <w:r w:rsidRPr="00DC6870">
        <w:rPr>
          <w:rFonts w:ascii="Assistant" w:eastAsia="Calibri" w:hAnsi="Assistant" w:cs="Assistant"/>
          <w:b w:val="0"/>
          <w:bCs w:val="0"/>
          <w:i w:val="0"/>
          <w:iCs w:val="0"/>
          <w:color w:val="000000"/>
          <w:sz w:val="24"/>
          <w:szCs w:val="24"/>
          <w:rtl/>
        </w:rPr>
        <w:t>תלוי, אם היא באה כשצילה רוצה לנוח והיא מתחילה לספר לה סיפורים שמעיקים עכשיו על צילה-זה רע.</w:t>
      </w:r>
      <w:r w:rsidR="00912C0F">
        <w:rPr>
          <w:rFonts w:ascii="Assistant" w:eastAsia="Calibri" w:hAnsi="Assistant" w:cs="Assistant"/>
          <w:b w:val="0"/>
          <w:bCs w:val="0"/>
          <w:i w:val="0"/>
          <w:iCs w:val="0"/>
          <w:color w:val="000000"/>
          <w:sz w:val="24"/>
          <w:szCs w:val="24"/>
          <w:rtl/>
        </w:rPr>
        <w:br/>
      </w:r>
      <w:r w:rsidRPr="00DC6870">
        <w:rPr>
          <w:rFonts w:ascii="Assistant" w:eastAsia="Calibri" w:hAnsi="Assistant" w:cs="Assistant"/>
          <w:b w:val="0"/>
          <w:bCs w:val="0"/>
          <w:i w:val="0"/>
          <w:iCs w:val="0"/>
          <w:color w:val="000000"/>
          <w:sz w:val="24"/>
          <w:szCs w:val="24"/>
          <w:rtl/>
        </w:rPr>
        <w:t>אם היא באה כשצילה רוצה מבקרים ושומעת איך צילה מרגישה ועוזרת לה אז זה טוב.</w:t>
      </w:r>
      <w:r w:rsidR="00912C0F">
        <w:rPr>
          <w:rFonts w:ascii="Assistant" w:eastAsia="Calibri" w:hAnsi="Assistant" w:cs="Assistant"/>
          <w:b w:val="0"/>
          <w:bCs w:val="0"/>
          <w:i w:val="0"/>
          <w:iCs w:val="0"/>
          <w:color w:val="000000"/>
          <w:sz w:val="24"/>
          <w:szCs w:val="24"/>
          <w:rtl/>
        </w:rPr>
        <w:br/>
      </w:r>
      <w:r w:rsidRPr="00DC6870">
        <w:rPr>
          <w:rFonts w:ascii="Assistant" w:eastAsia="Calibri" w:hAnsi="Assistant" w:cs="Assistant"/>
          <w:b w:val="0"/>
          <w:bCs w:val="0"/>
          <w:i w:val="0"/>
          <w:iCs w:val="0"/>
          <w:color w:val="000000"/>
          <w:sz w:val="24"/>
          <w:szCs w:val="24"/>
          <w:rtl/>
        </w:rPr>
        <w:t>ככה המדריכים יעוררו דיון על איך דבר אחד יכול להיות טוב או רע במקביל.</w:t>
      </w:r>
    </w:p>
    <w:p w:rsidR="00DC6870" w:rsidRPr="00DC6870" w:rsidRDefault="00DC6870" w:rsidP="00912C0F">
      <w:pPr>
        <w:pStyle w:val="5"/>
        <w:rPr>
          <w:rFonts w:ascii="Assistant" w:eastAsia="Calibri" w:hAnsi="Assistant" w:cs="Assistant"/>
          <w:b w:val="0"/>
          <w:bCs w:val="0"/>
          <w:i w:val="0"/>
          <w:iCs w:val="0"/>
          <w:color w:val="000000"/>
          <w:sz w:val="24"/>
          <w:szCs w:val="24"/>
        </w:rPr>
      </w:pPr>
      <w:r w:rsidRPr="00DC6870">
        <w:rPr>
          <w:rFonts w:ascii="Assistant" w:eastAsia="Calibri" w:hAnsi="Assistant" w:cs="Assistant"/>
          <w:b w:val="0"/>
          <w:bCs w:val="0"/>
          <w:i w:val="0"/>
          <w:iCs w:val="0"/>
          <w:color w:val="000000"/>
          <w:sz w:val="24"/>
          <w:szCs w:val="24"/>
          <w:rtl/>
        </w:rPr>
        <w:t xml:space="preserve"> 6. ש</w:t>
      </w:r>
      <w:r w:rsidR="00912C0F">
        <w:rPr>
          <w:rFonts w:ascii="Assistant" w:eastAsia="Calibri" w:hAnsi="Assistant" w:cs="Assistant" w:hint="cs"/>
          <w:b w:val="0"/>
          <w:bCs w:val="0"/>
          <w:i w:val="0"/>
          <w:iCs w:val="0"/>
          <w:color w:val="000000"/>
          <w:sz w:val="24"/>
          <w:szCs w:val="24"/>
          <w:rtl/>
        </w:rPr>
        <w:t>נ</w:t>
      </w:r>
      <w:r w:rsidRPr="00DC6870">
        <w:rPr>
          <w:rFonts w:ascii="Assistant" w:eastAsia="Calibri" w:hAnsi="Assistant" w:cs="Assistant"/>
          <w:b w:val="0"/>
          <w:bCs w:val="0"/>
          <w:i w:val="0"/>
          <w:iCs w:val="0"/>
          <w:color w:val="000000"/>
          <w:sz w:val="24"/>
          <w:szCs w:val="24"/>
          <w:rtl/>
        </w:rPr>
        <w:t xml:space="preserve">י </w:t>
      </w:r>
      <w:r w:rsidR="00912C0F">
        <w:rPr>
          <w:rFonts w:ascii="Assistant" w:eastAsia="Calibri" w:hAnsi="Assistant" w:cs="Assistant" w:hint="cs"/>
          <w:b w:val="0"/>
          <w:bCs w:val="0"/>
          <w:i w:val="0"/>
          <w:iCs w:val="0"/>
          <w:color w:val="000000"/>
          <w:sz w:val="24"/>
          <w:szCs w:val="24"/>
          <w:rtl/>
        </w:rPr>
        <w:t>חניכים יערכו</w:t>
      </w:r>
      <w:r w:rsidRPr="00DC6870">
        <w:rPr>
          <w:rFonts w:ascii="Assistant" w:eastAsia="Calibri" w:hAnsi="Assistant" w:cs="Assistant"/>
          <w:b w:val="0"/>
          <w:bCs w:val="0"/>
          <w:i w:val="0"/>
          <w:iCs w:val="0"/>
          <w:color w:val="000000"/>
          <w:sz w:val="24"/>
          <w:szCs w:val="24"/>
          <w:rtl/>
        </w:rPr>
        <w:t xml:space="preserve"> דו שיח</w:t>
      </w:r>
      <w:r w:rsidR="00912C0F">
        <w:rPr>
          <w:rFonts w:ascii="Assistant" w:eastAsia="Calibri" w:hAnsi="Assistant" w:cs="Assistant" w:hint="cs"/>
          <w:b w:val="0"/>
          <w:bCs w:val="0"/>
          <w:i w:val="0"/>
          <w:iCs w:val="0"/>
          <w:color w:val="000000"/>
          <w:sz w:val="24"/>
          <w:szCs w:val="24"/>
          <w:rtl/>
        </w:rPr>
        <w:t>.</w:t>
      </w:r>
      <w:r w:rsidRPr="00DC6870">
        <w:rPr>
          <w:rFonts w:ascii="Assistant" w:eastAsia="Calibri" w:hAnsi="Assistant" w:cs="Assistant"/>
          <w:b w:val="0"/>
          <w:bCs w:val="0"/>
          <w:i w:val="0"/>
          <w:iCs w:val="0"/>
          <w:color w:val="000000"/>
          <w:sz w:val="24"/>
          <w:szCs w:val="24"/>
          <w:rtl/>
        </w:rPr>
        <w:t xml:space="preserve"> אח</w:t>
      </w:r>
      <w:r w:rsidR="00912C0F">
        <w:rPr>
          <w:rFonts w:ascii="Assistant" w:eastAsia="Calibri" w:hAnsi="Assistant" w:cs="Assistant" w:hint="cs"/>
          <w:b w:val="0"/>
          <w:bCs w:val="0"/>
          <w:i w:val="0"/>
          <w:iCs w:val="0"/>
          <w:color w:val="000000"/>
          <w:sz w:val="24"/>
          <w:szCs w:val="24"/>
          <w:rtl/>
        </w:rPr>
        <w:t>ד</w:t>
      </w:r>
      <w:r w:rsidRPr="00DC6870">
        <w:rPr>
          <w:rFonts w:ascii="Assistant" w:eastAsia="Calibri" w:hAnsi="Assistant" w:cs="Assistant"/>
          <w:b w:val="0"/>
          <w:bCs w:val="0"/>
          <w:i w:val="0"/>
          <w:iCs w:val="0"/>
          <w:color w:val="000000"/>
          <w:sz w:val="24"/>
          <w:szCs w:val="24"/>
          <w:rtl/>
        </w:rPr>
        <w:t xml:space="preserve"> עם לקסיקון של מילים טובות כגון- מעולה, יהיה טוב וכו' ולשני לקסיקון של מילים </w:t>
      </w:r>
      <w:r w:rsidR="00912C0F">
        <w:rPr>
          <w:rFonts w:ascii="Assistant" w:eastAsia="Calibri" w:hAnsi="Assistant" w:cs="Assistant" w:hint="cs"/>
          <w:b w:val="0"/>
          <w:bCs w:val="0"/>
          <w:i w:val="0"/>
          <w:iCs w:val="0"/>
          <w:color w:val="000000"/>
          <w:sz w:val="24"/>
          <w:szCs w:val="24"/>
          <w:rtl/>
        </w:rPr>
        <w:t>לא טובות</w:t>
      </w:r>
      <w:r w:rsidRPr="00DC6870">
        <w:rPr>
          <w:rFonts w:ascii="Assistant" w:eastAsia="Calibri" w:hAnsi="Assistant" w:cs="Assistant"/>
          <w:b w:val="0"/>
          <w:bCs w:val="0"/>
          <w:i w:val="0"/>
          <w:iCs w:val="0"/>
          <w:color w:val="000000"/>
          <w:sz w:val="24"/>
          <w:szCs w:val="24"/>
          <w:rtl/>
        </w:rPr>
        <w:t xml:space="preserve"> כגון- איזה באסה. אוף וכו'. </w:t>
      </w:r>
    </w:p>
    <w:p w:rsidR="00DC6870" w:rsidRPr="00DC6870" w:rsidRDefault="00DC6870" w:rsidP="00912C0F">
      <w:pPr>
        <w:pStyle w:val="5"/>
        <w:rPr>
          <w:rFonts w:ascii="Assistant" w:eastAsia="Calibri" w:hAnsi="Assistant" w:cs="Assistant"/>
          <w:b w:val="0"/>
          <w:bCs w:val="0"/>
          <w:i w:val="0"/>
          <w:iCs w:val="0"/>
          <w:color w:val="000000"/>
          <w:sz w:val="24"/>
          <w:szCs w:val="24"/>
        </w:rPr>
      </w:pPr>
      <w:r w:rsidRPr="00DC6870">
        <w:rPr>
          <w:rFonts w:ascii="Assistant" w:eastAsia="Calibri" w:hAnsi="Assistant" w:cs="Assistant"/>
          <w:b w:val="0"/>
          <w:bCs w:val="0"/>
          <w:i w:val="0"/>
          <w:iCs w:val="0"/>
          <w:color w:val="000000"/>
          <w:sz w:val="24"/>
          <w:szCs w:val="24"/>
          <w:rtl/>
        </w:rPr>
        <w:t xml:space="preserve"> 7. </w:t>
      </w:r>
      <w:r w:rsidR="00912C0F">
        <w:rPr>
          <w:rFonts w:ascii="Assistant" w:eastAsia="Calibri" w:hAnsi="Assistant" w:cs="Assistant" w:hint="cs"/>
          <w:b w:val="0"/>
          <w:bCs w:val="0"/>
          <w:i w:val="0"/>
          <w:iCs w:val="0"/>
          <w:color w:val="000000"/>
          <w:sz w:val="24"/>
          <w:szCs w:val="24"/>
          <w:rtl/>
        </w:rPr>
        <w:t xml:space="preserve">המדריך יספר את </w:t>
      </w:r>
      <w:r w:rsidRPr="00DC6870">
        <w:rPr>
          <w:rFonts w:ascii="Assistant" w:eastAsia="Calibri" w:hAnsi="Assistant" w:cs="Assistant"/>
          <w:b w:val="0"/>
          <w:bCs w:val="0"/>
          <w:i w:val="0"/>
          <w:iCs w:val="0"/>
          <w:color w:val="000000"/>
          <w:sz w:val="24"/>
          <w:szCs w:val="24"/>
          <w:rtl/>
        </w:rPr>
        <w:t xml:space="preserve">הסיפור של רבי עקיבא כל מה שעושה ה' הכול לטובה. </w:t>
      </w:r>
    </w:p>
    <w:p w:rsidR="00912C0F" w:rsidRDefault="00912C0F" w:rsidP="00DC6870">
      <w:pPr>
        <w:pStyle w:val="5"/>
        <w:rPr>
          <w:rFonts w:ascii="buDrakonit 1.2" w:hAnsi="buDrakonit 1.2" w:cs="buDrakonit 1.2"/>
          <w:i w:val="0"/>
          <w:iCs w:val="0"/>
          <w:sz w:val="40"/>
          <w:szCs w:val="40"/>
          <w:rtl/>
        </w:rPr>
        <w:sectPr w:rsidR="00912C0F" w:rsidSect="00912C0F">
          <w:type w:val="continuous"/>
          <w:pgSz w:w="11906" w:h="16838"/>
          <w:pgMar w:top="720" w:right="720" w:bottom="720" w:left="720" w:header="708" w:footer="89" w:gutter="0"/>
          <w:cols w:num="2" w:space="708"/>
          <w:bidi/>
          <w:rtlGutter/>
          <w:docGrid w:linePitch="360"/>
        </w:sectPr>
      </w:pPr>
    </w:p>
    <w:p w:rsidR="00DC6870" w:rsidRPr="00912C0F" w:rsidRDefault="00DC6870" w:rsidP="00DC6870">
      <w:pPr>
        <w:pStyle w:val="5"/>
        <w:rPr>
          <w:rFonts w:ascii="buDrakonit 1.2" w:hAnsi="buDrakonit 1.2" w:cs="buDrakonit 1.2"/>
          <w:i w:val="0"/>
          <w:iCs w:val="0"/>
          <w:sz w:val="40"/>
          <w:szCs w:val="40"/>
        </w:rPr>
      </w:pPr>
      <w:r w:rsidRPr="00912C0F">
        <w:rPr>
          <w:rFonts w:ascii="buDrakonit 1.2" w:hAnsi="buDrakonit 1.2" w:cs="buDrakonit 1.2"/>
          <w:i w:val="0"/>
          <w:iCs w:val="0"/>
          <w:sz w:val="40"/>
          <w:szCs w:val="40"/>
          <w:rtl/>
        </w:rPr>
        <w:t>לסיכום:</w:t>
      </w:r>
    </w:p>
    <w:p w:rsidR="00DC6870" w:rsidRPr="00DC6870" w:rsidRDefault="00DC6870" w:rsidP="00912C0F">
      <w:pPr>
        <w:pStyle w:val="5"/>
        <w:rPr>
          <w:rFonts w:ascii="Assistant" w:eastAsia="Calibri" w:hAnsi="Assistant" w:cs="Assistant"/>
          <w:b w:val="0"/>
          <w:bCs w:val="0"/>
          <w:i w:val="0"/>
          <w:iCs w:val="0"/>
          <w:color w:val="000000"/>
          <w:sz w:val="24"/>
          <w:szCs w:val="24"/>
        </w:rPr>
      </w:pPr>
      <w:r w:rsidRPr="00DC6870">
        <w:rPr>
          <w:rFonts w:ascii="Assistant" w:eastAsia="Calibri" w:hAnsi="Assistant" w:cs="Assistant"/>
          <w:b w:val="0"/>
          <w:bCs w:val="0"/>
          <w:i w:val="0"/>
          <w:iCs w:val="0"/>
          <w:color w:val="000000"/>
          <w:sz w:val="24"/>
          <w:szCs w:val="24"/>
          <w:rtl/>
        </w:rPr>
        <w:t xml:space="preserve">המסר ממש ברור, כל מה שעושה ה' הכול לטובה, הכול תלוי בהסתכלות שלנו! </w:t>
      </w:r>
    </w:p>
    <w:p w:rsidR="00DC6870" w:rsidRPr="00912C0F" w:rsidRDefault="00DC6870" w:rsidP="00DC6870">
      <w:pPr>
        <w:pStyle w:val="5"/>
        <w:rPr>
          <w:rFonts w:ascii="buDrakonit 1.2" w:hAnsi="buDrakonit 1.2" w:cs="buDrakonit 1.2"/>
          <w:i w:val="0"/>
          <w:iCs w:val="0"/>
          <w:sz w:val="40"/>
          <w:szCs w:val="40"/>
        </w:rPr>
      </w:pPr>
      <w:r w:rsidRPr="00912C0F">
        <w:rPr>
          <w:rFonts w:ascii="buDrakonit 1.2" w:hAnsi="buDrakonit 1.2" w:cs="buDrakonit 1.2"/>
          <w:i w:val="0"/>
          <w:iCs w:val="0"/>
          <w:sz w:val="40"/>
          <w:szCs w:val="40"/>
          <w:rtl/>
        </w:rPr>
        <w:t>צ'ופר:</w:t>
      </w:r>
    </w:p>
    <w:p w:rsidR="0058608F" w:rsidRPr="00912C0F" w:rsidRDefault="00DC6870" w:rsidP="00912C0F">
      <w:pPr>
        <w:pStyle w:val="5"/>
        <w:rPr>
          <w:rFonts w:ascii="Assistant" w:eastAsia="Calibri" w:hAnsi="Assistant" w:cs="Assistant"/>
          <w:b w:val="0"/>
          <w:bCs w:val="0"/>
          <w:i w:val="0"/>
          <w:iCs w:val="0"/>
          <w:color w:val="000000"/>
          <w:sz w:val="24"/>
          <w:szCs w:val="24"/>
        </w:rPr>
      </w:pPr>
      <w:r w:rsidRPr="00DC6870">
        <w:rPr>
          <w:rFonts w:ascii="Assistant" w:eastAsia="Calibri" w:hAnsi="Assistant" w:cs="Assistant"/>
          <w:b w:val="0"/>
          <w:bCs w:val="0"/>
          <w:i w:val="0"/>
          <w:iCs w:val="0"/>
          <w:color w:val="000000"/>
          <w:sz w:val="24"/>
          <w:szCs w:val="24"/>
          <w:rtl/>
        </w:rPr>
        <w:t xml:space="preserve">"מחלון אחד הביטו שניים אחד ראה בוץ שני ראה שמים" מה שנרצה זה מה שנראה, הכול תלוי בהסתכלות... </w:t>
      </w:r>
    </w:p>
    <w:sectPr w:rsidR="0058608F" w:rsidRPr="00912C0F" w:rsidSect="00912C0F">
      <w:type w:val="continuous"/>
      <w:pgSz w:w="11906" w:h="16838"/>
      <w:pgMar w:top="720" w:right="720" w:bottom="720" w:left="720" w:header="708" w:footer="8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132" w:rsidRDefault="002C7132" w:rsidP="0044492B">
      <w:pPr>
        <w:spacing w:after="0" w:line="240" w:lineRule="auto"/>
      </w:pPr>
      <w:r>
        <w:separator/>
      </w:r>
    </w:p>
  </w:endnote>
  <w:endnote w:type="continuationSeparator" w:id="0">
    <w:p w:rsidR="002C7132" w:rsidRDefault="002C7132" w:rsidP="004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uDrakonit 1.2">
    <w:panose1 w:val="02000600000000000000"/>
    <w:charset w:val="00"/>
    <w:family w:val="auto"/>
    <w:pitch w:val="variable"/>
    <w:sig w:usb0="00000803" w:usb1="10000000" w:usb2="00000000" w:usb3="00000000" w:csb0="00000021"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2B" w:rsidRDefault="0044492B" w:rsidP="0044492B">
    <w:pPr>
      <w:pStyle w:val="a5"/>
      <w:jc w:val="center"/>
      <w:rPr>
        <w:cs/>
      </w:rPr>
    </w:pPr>
    <w:bookmarkStart w:id="2" w:name="_Hlk179468131"/>
    <w:bookmarkStart w:id="3" w:name="_Hlk179468132"/>
    <w:r w:rsidRPr="006412F7">
      <w:rPr>
        <w:rFonts w:hint="cs"/>
        <w:b/>
        <w:bCs/>
        <w:color w:val="FF0000"/>
        <w:rtl/>
      </w:rPr>
      <w:t>מרכז ההדרכה המקוון של תנועת אריאל</w:t>
    </w:r>
    <w:r w:rsidRPr="006412F7">
      <w:rPr>
        <w:rFonts w:hint="cs"/>
        <w:color w:val="FF0000"/>
        <w:rtl/>
      </w:rPr>
      <w:t xml:space="preserve"> </w:t>
    </w:r>
    <w:hyperlink r:id="rId1" w:history="1">
      <w:r w:rsidRPr="00957B34">
        <w:rPr>
          <w:rStyle w:val="Hyperlink"/>
        </w:rPr>
        <w:t>http://www.tariel.co.il/</w:t>
      </w:r>
      <w:r w:rsidRPr="00957B34">
        <w:rPr>
          <w:rStyle w:val="Hyperlink"/>
          <w:rFonts w:hint="cs"/>
          <w:rtl/>
        </w:rPr>
        <w:t>חומרי-הדרכה</w:t>
      </w:r>
    </w:hyperlink>
  </w:p>
  <w:p w:rsidR="0044492B" w:rsidRPr="0044492B" w:rsidRDefault="0044492B" w:rsidP="0044492B">
    <w:pPr>
      <w:pStyle w:val="a5"/>
      <w:jc w:val="center"/>
      <w:rPr>
        <w:color w:val="002060"/>
      </w:rPr>
    </w:pPr>
    <w:r w:rsidRPr="006412F7">
      <w:rPr>
        <w:rFonts w:hint="cs"/>
        <w:color w:val="002060"/>
        <w:rtl/>
      </w:rPr>
      <w:t>פעולו</w:t>
    </w:r>
    <w:r>
      <w:rPr>
        <w:rFonts w:hint="cs"/>
        <w:color w:val="002060"/>
        <w:rtl/>
      </w:rPr>
      <w:t>ת, ערבים, סיפורים, משחקים ועוד.</w:t>
    </w:r>
    <w:bookmarkEnd w:id="2"/>
    <w:bookmarkEnd w:id="3"/>
  </w:p>
  <w:p w:rsidR="0044492B" w:rsidRPr="0044492B" w:rsidRDefault="0044492B" w:rsidP="0044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132" w:rsidRDefault="002C7132" w:rsidP="0044492B">
      <w:pPr>
        <w:spacing w:after="0" w:line="240" w:lineRule="auto"/>
      </w:pPr>
      <w:r>
        <w:separator/>
      </w:r>
    </w:p>
  </w:footnote>
  <w:footnote w:type="continuationSeparator" w:id="0">
    <w:p w:rsidR="002C7132" w:rsidRDefault="002C7132" w:rsidP="0044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2B" w:rsidRPr="0044492B" w:rsidRDefault="0044492B" w:rsidP="00912C0F">
    <w:pPr>
      <w:pStyle w:val="a3"/>
      <w:tabs>
        <w:tab w:val="clear" w:pos="4153"/>
        <w:tab w:val="clear" w:pos="8306"/>
        <w:tab w:val="left" w:pos="3095"/>
      </w:tabs>
      <w:rPr>
        <w:rFonts w:ascii="Assistant" w:hAnsi="Assistant" w:cs="Assistant"/>
        <w:b/>
        <w:bCs/>
        <w:sz w:val="24"/>
        <w:szCs w:val="24"/>
      </w:rPr>
    </w:pPr>
    <w:bookmarkStart w:id="0" w:name="_Hlk179468094"/>
    <w:bookmarkStart w:id="1" w:name="_Hlk179468095"/>
    <w:r w:rsidRPr="0044492B">
      <w:rPr>
        <w:rFonts w:ascii="Assistant" w:hAnsi="Assistant" w:cs="Assistant"/>
        <w:noProof/>
      </w:rPr>
      <w:drawing>
        <wp:anchor distT="0" distB="0" distL="114300" distR="114300" simplePos="0" relativeHeight="251659264" behindDoc="0" locked="0" layoutInCell="1" allowOverlap="1">
          <wp:simplePos x="0" y="0"/>
          <wp:positionH relativeFrom="leftMargin">
            <wp:posOffset>502920</wp:posOffset>
          </wp:positionH>
          <wp:positionV relativeFrom="paragraph">
            <wp:posOffset>-175260</wp:posOffset>
          </wp:positionV>
          <wp:extent cx="714896" cy="952500"/>
          <wp:effectExtent l="0" t="0" r="9525" b="0"/>
          <wp:wrapNone/>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896"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92B">
      <w:rPr>
        <w:rFonts w:ascii="Assistant" w:hAnsi="Assistant" w:cs="Assistant"/>
        <w:rtl/>
      </w:rPr>
      <w:t>בס"ד</w:t>
    </w:r>
    <w:r>
      <w:rPr>
        <w:rFonts w:ascii="Assistant" w:hAnsi="Assistant" w:cs="Assistant"/>
        <w:b/>
        <w:bCs/>
        <w:sz w:val="24"/>
        <w:szCs w:val="24"/>
        <w:rtl/>
      </w:rPr>
      <w:tab/>
    </w:r>
    <w:r w:rsidRPr="0044492B">
      <w:rPr>
        <w:rFonts w:ascii="Assistant" w:hAnsi="Assistant" w:cs="Assistant"/>
        <w:b/>
        <w:bCs/>
        <w:sz w:val="24"/>
        <w:szCs w:val="24"/>
        <w:rtl/>
      </w:rPr>
      <w:t>אתר תנועת אריאל – מאגר הפעולות והצ'ופרים</w:t>
    </w:r>
    <w:bookmarkEnd w:id="0"/>
    <w:bookmarkEnd w:id="1"/>
  </w:p>
  <w:p w:rsidR="00BA46D9" w:rsidRPr="0044492B" w:rsidRDefault="002C7132" w:rsidP="0044492B">
    <w:pPr>
      <w:pStyle w:val="a3"/>
      <w:rPr>
        <w:rFonts w:ascii="Assistant" w:hAnsi="Assistant" w:cs="Assistan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F1663"/>
    <w:multiLevelType w:val="hybridMultilevel"/>
    <w:tmpl w:val="2650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2B"/>
    <w:rsid w:val="002C7132"/>
    <w:rsid w:val="0044492B"/>
    <w:rsid w:val="004451DA"/>
    <w:rsid w:val="00494425"/>
    <w:rsid w:val="00676527"/>
    <w:rsid w:val="00912C0F"/>
    <w:rsid w:val="00A82731"/>
    <w:rsid w:val="00B12EAE"/>
    <w:rsid w:val="00DC68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123B0"/>
  <w15:chartTrackingRefBased/>
  <w15:docId w15:val="{33D26E2C-CF7D-4704-8603-5A8A8301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92B"/>
    <w:pPr>
      <w:bidi/>
      <w:spacing w:after="200" w:line="276" w:lineRule="auto"/>
    </w:pPr>
    <w:rPr>
      <w:rFonts w:ascii="Calibri" w:eastAsia="Calibri" w:hAnsi="Calibri" w:cs="Arial"/>
    </w:rPr>
  </w:style>
  <w:style w:type="paragraph" w:styleId="5">
    <w:name w:val="heading 5"/>
    <w:basedOn w:val="a"/>
    <w:next w:val="a"/>
    <w:link w:val="50"/>
    <w:uiPriority w:val="9"/>
    <w:unhideWhenUsed/>
    <w:qFormat/>
    <w:rsid w:val="0044492B"/>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כותרת 5 תו"/>
    <w:basedOn w:val="a0"/>
    <w:link w:val="5"/>
    <w:uiPriority w:val="9"/>
    <w:rsid w:val="0044492B"/>
    <w:rPr>
      <w:rFonts w:ascii="Calibri" w:eastAsia="Times New Roman" w:hAnsi="Calibri" w:cs="Arial"/>
      <w:b/>
      <w:bCs/>
      <w:i/>
      <w:iCs/>
      <w:sz w:val="26"/>
      <w:szCs w:val="26"/>
    </w:rPr>
  </w:style>
  <w:style w:type="paragraph" w:styleId="a3">
    <w:name w:val="header"/>
    <w:basedOn w:val="a"/>
    <w:link w:val="a4"/>
    <w:uiPriority w:val="99"/>
    <w:unhideWhenUsed/>
    <w:rsid w:val="0044492B"/>
    <w:pPr>
      <w:tabs>
        <w:tab w:val="center" w:pos="4153"/>
        <w:tab w:val="right" w:pos="8306"/>
      </w:tabs>
      <w:spacing w:after="0" w:line="240" w:lineRule="auto"/>
    </w:pPr>
  </w:style>
  <w:style w:type="character" w:customStyle="1" w:styleId="a4">
    <w:name w:val="כותרת עליונה תו"/>
    <w:basedOn w:val="a0"/>
    <w:link w:val="a3"/>
    <w:uiPriority w:val="99"/>
    <w:rsid w:val="0044492B"/>
    <w:rPr>
      <w:rFonts w:ascii="Calibri" w:eastAsia="Calibri" w:hAnsi="Calibri" w:cs="Arial"/>
    </w:rPr>
  </w:style>
  <w:style w:type="paragraph" w:styleId="a5">
    <w:name w:val="footer"/>
    <w:basedOn w:val="a"/>
    <w:link w:val="a6"/>
    <w:uiPriority w:val="99"/>
    <w:unhideWhenUsed/>
    <w:rsid w:val="0044492B"/>
    <w:pPr>
      <w:tabs>
        <w:tab w:val="center" w:pos="4153"/>
        <w:tab w:val="right" w:pos="8306"/>
      </w:tabs>
      <w:spacing w:after="0" w:line="240" w:lineRule="auto"/>
    </w:pPr>
  </w:style>
  <w:style w:type="character" w:customStyle="1" w:styleId="a6">
    <w:name w:val="כותרת תחתונה תו"/>
    <w:basedOn w:val="a0"/>
    <w:link w:val="a5"/>
    <w:uiPriority w:val="99"/>
    <w:rsid w:val="0044492B"/>
    <w:rPr>
      <w:rFonts w:ascii="Calibri" w:eastAsia="Calibri" w:hAnsi="Calibri" w:cs="Arial"/>
    </w:rPr>
  </w:style>
  <w:style w:type="character" w:styleId="Hyperlink">
    <w:name w:val="Hyperlink"/>
    <w:uiPriority w:val="99"/>
    <w:unhideWhenUsed/>
    <w:rsid w:val="00444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1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ariel.co.il/&#1495;&#1493;&#1502;&#1512;&#1497;-&#1492;&#1491;&#1512;&#1499;&#14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1785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2025-02-25T13:33:00Z</dcterms:created>
  <dcterms:modified xsi:type="dcterms:W3CDTF">2025-02-25T13:40:00Z</dcterms:modified>
</cp:coreProperties>
</file>