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92A7E" w14:textId="77777777" w:rsidR="00FE5F10" w:rsidRDefault="00972EC9" w:rsidP="00FE5F10">
      <w:pPr>
        <w:spacing w:after="0" w:line="240" w:lineRule="auto"/>
        <w:rPr>
          <w:rFonts w:ascii="Assistant" w:eastAsia="Times New Roman" w:hAnsi="Assistant" w:cs="Assistant"/>
          <w:rtl/>
        </w:rPr>
      </w:pPr>
      <w:r w:rsidRPr="00DB52C1">
        <w:rPr>
          <w:rStyle w:val="ae"/>
          <w:rFonts w:ascii="Assistant" w:eastAsia="Times New Roman" w:hAnsi="Assistant" w:cs="Assistant"/>
          <w:rtl/>
        </w:rPr>
        <w:t>הקדמה קצרה להורים:</w:t>
      </w:r>
      <w:r w:rsidRPr="00DB52C1">
        <w:rPr>
          <w:rFonts w:ascii="Assistant" w:eastAsia="Times New Roman" w:hAnsi="Assistant" w:cs="Assistant"/>
          <w:rtl/>
        </w:rPr>
        <w:t xml:space="preserve"> </w:t>
      </w:r>
      <w:r w:rsidR="00DB52C1">
        <w:rPr>
          <w:rFonts w:ascii="Assistant" w:eastAsia="Times New Roman" w:hAnsi="Assistant" w:cs="Assistant"/>
          <w:rtl/>
        </w:rPr>
        <w:br/>
      </w:r>
      <w:r w:rsidRPr="00DB52C1">
        <w:rPr>
          <w:rFonts w:ascii="Assistant" w:eastAsia="Times New Roman" w:hAnsi="Assistant" w:cs="Assistant"/>
          <w:rtl/>
        </w:rPr>
        <w:t xml:space="preserve">המושג </w:t>
      </w:r>
      <w:r w:rsidRPr="00DB52C1">
        <w:rPr>
          <w:rStyle w:val="ae"/>
          <w:rFonts w:ascii="Assistant" w:eastAsia="Times New Roman" w:hAnsi="Assistant" w:cs="Assistant"/>
          <w:rtl/>
        </w:rPr>
        <w:t>"נשמות צמאות"</w:t>
      </w:r>
      <w:r w:rsidRPr="00DB52C1">
        <w:rPr>
          <w:rFonts w:ascii="Assistant" w:eastAsia="Times New Roman" w:hAnsi="Assistant" w:cs="Assistant"/>
          <w:rtl/>
        </w:rPr>
        <w:t xml:space="preserve"> (או "דור של נשמות צמאות") הוא יסוד עמוק במשנתו של </w:t>
      </w:r>
      <w:r w:rsidRPr="00DB52C1">
        <w:rPr>
          <w:rStyle w:val="ae"/>
          <w:rFonts w:ascii="Assistant" w:eastAsia="Times New Roman" w:hAnsi="Assistant" w:cs="Assistant"/>
          <w:rtl/>
        </w:rPr>
        <w:t>הרב קוק זצ"ל</w:t>
      </w:r>
      <w:r w:rsidRPr="00DB52C1">
        <w:rPr>
          <w:rFonts w:ascii="Assistant" w:eastAsia="Times New Roman" w:hAnsi="Assistant" w:cs="Assistant"/>
          <w:rtl/>
        </w:rPr>
        <w:t xml:space="preserve">. הרב לימד כי בדורנו, דור הגאולה, הנשמות קיבלו דחף רוחני עצום. הצימאון לקדושה, למשמעות ולקרבה אל ה' הוא חזק מאי פעם. לפעמים, הצימאון הזה מתבטא דווקא בבלבול או בחיפוש במקומות לא נכונים – מפני שהנשמה אינה מסתפקת בדברים קטנים. </w:t>
      </w:r>
      <w:r w:rsidR="00FE5F10">
        <w:rPr>
          <w:rFonts w:ascii="Assistant" w:eastAsia="Times New Roman" w:hAnsi="Assistant" w:cs="Assistant"/>
          <w:rtl/>
        </w:rPr>
        <w:br/>
      </w:r>
      <w:r w:rsidRPr="00DB52C1">
        <w:rPr>
          <w:rFonts w:ascii="Assistant" w:eastAsia="Times New Roman" w:hAnsi="Assistant" w:cs="Assistant"/>
          <w:rtl/>
        </w:rPr>
        <w:t xml:space="preserve">בדף זה נלמד יחד איך לזהות את הצימאון ולרוות אותו במים החיים של התורה </w:t>
      </w:r>
      <w:r w:rsidR="00FE5F10">
        <w:rPr>
          <w:rFonts w:ascii="Assistant" w:eastAsia="Times New Roman" w:hAnsi="Assistant" w:cs="Assistant" w:hint="cs"/>
          <w:rtl/>
        </w:rPr>
        <w:t>.</w:t>
      </w:r>
    </w:p>
    <w:p w14:paraId="7BCA97EA" w14:textId="7756F02F" w:rsidR="00972EC9" w:rsidRPr="00DB52C1" w:rsidRDefault="00972EC9" w:rsidP="00FE5F10">
      <w:pPr>
        <w:spacing w:before="240" w:after="0" w:line="240" w:lineRule="auto"/>
        <w:rPr>
          <w:rFonts w:ascii="Assistant" w:eastAsia="Times New Roman" w:hAnsi="Assistant" w:cs="Assistant"/>
          <w:rtl/>
        </w:rPr>
      </w:pPr>
      <w:r w:rsidRPr="00DB52C1">
        <w:rPr>
          <w:rFonts w:ascii="Assistant" w:eastAsia="Times New Roman" w:hAnsi="Assistant" w:cs="Assistant"/>
          <w:rtl/>
        </w:rPr>
        <w:t>נפתח בנבואתו המופלאה של הנביא עמוס, שחזה בדיוק את המציאות שאנו חווים בדורות האחרונים:</w:t>
      </w:r>
    </w:p>
    <w:p w14:paraId="2632F235" w14:textId="00EA2AF0" w:rsidR="00972EC9" w:rsidRPr="00DB52C1" w:rsidRDefault="00972EC9" w:rsidP="00FE5F10">
      <w:pPr>
        <w:spacing w:before="60"/>
        <w:ind w:right="600"/>
        <w:rPr>
          <w:rFonts w:ascii="Assistant" w:eastAsia="Times New Roman" w:hAnsi="Assistant" w:cs="Assistant"/>
          <w:rtl/>
        </w:rPr>
      </w:pPr>
      <w:r w:rsidRPr="00DB52C1">
        <w:rPr>
          <w:rStyle w:val="ae"/>
          <w:rFonts w:ascii="Assistant" w:eastAsia="Times New Roman" w:hAnsi="Assistant" w:cs="Assistant"/>
          <w:rtl/>
        </w:rPr>
        <w:t>"הִנֵּה יָמִים בָּאִים נְאֻם ה' וְהִשְׁלַחְתִּי רָעָב בָּאָרֶץ, לֹא רָעָב לַלֶּחֶם וְלֹא צָמָא לַמַּיִם –</w:t>
      </w:r>
      <w:r w:rsidR="00FE5F10">
        <w:rPr>
          <w:rStyle w:val="ae"/>
          <w:rFonts w:ascii="Assistant" w:eastAsia="Times New Roman" w:hAnsi="Assistant" w:cs="Assistant"/>
          <w:rtl/>
        </w:rPr>
        <w:br/>
      </w:r>
      <w:r w:rsidR="00FE5F10">
        <w:rPr>
          <w:rStyle w:val="ae"/>
          <w:rFonts w:ascii="Assistant" w:eastAsia="Times New Roman" w:hAnsi="Assistant" w:cs="Assistant" w:hint="cs"/>
          <w:rtl/>
        </w:rPr>
        <w:t xml:space="preserve">   </w:t>
      </w:r>
      <w:r w:rsidRPr="00DB52C1">
        <w:rPr>
          <w:rStyle w:val="ae"/>
          <w:rFonts w:ascii="Assistant" w:eastAsia="Times New Roman" w:hAnsi="Assistant" w:cs="Assistant"/>
          <w:rtl/>
        </w:rPr>
        <w:t>כִּי אִם לִשְׁמֹעַ אֵת דִּבְרֵי ה'."</w:t>
      </w:r>
      <w:r w:rsidRPr="00DB52C1">
        <w:rPr>
          <w:rFonts w:ascii="Assistant" w:eastAsia="Times New Roman" w:hAnsi="Assistant" w:cs="Assistant"/>
          <w:rtl/>
        </w:rPr>
        <w:t xml:space="preserve"> </w:t>
      </w:r>
      <w:r w:rsidRPr="00DB52C1">
        <w:rPr>
          <w:rStyle w:val="af"/>
          <w:rFonts w:ascii="Assistant" w:eastAsia="Times New Roman" w:hAnsi="Assistant" w:cs="Assistant"/>
          <w:rtl/>
        </w:rPr>
        <w:t>(עמוס ח', י"א)</w:t>
      </w:r>
    </w:p>
    <w:p w14:paraId="0B829B05" w14:textId="77777777" w:rsidR="00972EC9" w:rsidRPr="00DB52C1" w:rsidRDefault="00972EC9" w:rsidP="00FE5F10">
      <w:pPr>
        <w:spacing w:after="0"/>
        <w:rPr>
          <w:rFonts w:ascii="Assistant" w:eastAsia="Times New Roman" w:hAnsi="Assistant" w:cs="Assistant"/>
          <w:rtl/>
        </w:rPr>
      </w:pPr>
      <w:r w:rsidRPr="00DB52C1">
        <w:rPr>
          <w:rFonts w:ascii="Segoe UI Emoji" w:eastAsia="Times New Roman" w:hAnsi="Segoe UI Emoji" w:cs="Segoe UI Emoji" w:hint="cs"/>
          <w:rtl/>
        </w:rPr>
        <w:t>💬</w:t>
      </w:r>
      <w:r w:rsidRPr="00DB52C1">
        <w:rPr>
          <w:rFonts w:ascii="Assistant" w:eastAsia="Times New Roman" w:hAnsi="Assistant" w:cs="Assistant"/>
          <w:rtl/>
        </w:rPr>
        <w:t xml:space="preserve"> </w:t>
      </w:r>
      <w:r w:rsidRPr="00DB52C1">
        <w:rPr>
          <w:rStyle w:val="ae"/>
          <w:rFonts w:ascii="Assistant" w:eastAsia="Times New Roman" w:hAnsi="Assistant" w:cs="Assistant"/>
          <w:rtl/>
        </w:rPr>
        <w:t>שאלות למחשבה ודיון:</w:t>
      </w:r>
    </w:p>
    <w:p w14:paraId="2C81D866" w14:textId="77777777" w:rsidR="00972EC9" w:rsidRPr="00DB52C1" w:rsidRDefault="00972EC9" w:rsidP="000D134B">
      <w:pPr>
        <w:pStyle w:val="z1qcye"/>
        <w:numPr>
          <w:ilvl w:val="0"/>
          <w:numId w:val="4"/>
        </w:numPr>
        <w:tabs>
          <w:tab w:val="left" w:pos="466"/>
        </w:tabs>
        <w:bidi/>
        <w:spacing w:before="0" w:beforeAutospacing="0" w:after="0" w:afterAutospacing="0"/>
        <w:ind w:left="608" w:right="240"/>
        <w:rPr>
          <w:rFonts w:ascii="Assistant" w:eastAsia="Times New Roman" w:hAnsi="Assistant" w:cs="Assistant"/>
          <w:rtl/>
        </w:rPr>
      </w:pPr>
      <w:r w:rsidRPr="00DB52C1">
        <w:rPr>
          <w:rStyle w:val="inqyif"/>
          <w:rFonts w:ascii="Assistant" w:eastAsia="Times New Roman" w:hAnsi="Assistant" w:cs="Assistant"/>
          <w:rtl/>
        </w:rPr>
        <w:t>כשאנחנו צמאים פיזית ביום חם, הגוף מאותת לנו מיד. איך הנשמה מאותתת לנו שהיא "צמאה"? (למשל: תחושת שעמום, חוסר סיפוק ממשחקים, רצון לעשות משהו בעל ערך).</w:t>
      </w:r>
    </w:p>
    <w:p w14:paraId="09420AE2" w14:textId="6FED6A11" w:rsidR="00972EC9" w:rsidRPr="00DB52C1" w:rsidRDefault="00972EC9" w:rsidP="000D134B">
      <w:pPr>
        <w:pStyle w:val="z1qcye"/>
        <w:numPr>
          <w:ilvl w:val="0"/>
          <w:numId w:val="4"/>
        </w:numPr>
        <w:tabs>
          <w:tab w:val="left" w:pos="466"/>
        </w:tabs>
        <w:bidi/>
        <w:spacing w:before="0" w:beforeAutospacing="0" w:after="0" w:afterAutospacing="0"/>
        <w:ind w:left="608" w:right="240"/>
        <w:rPr>
          <w:rStyle w:val="inqyif"/>
          <w:rFonts w:ascii="Assistant" w:eastAsia="Times New Roman" w:hAnsi="Assistant" w:cs="Assistant"/>
        </w:rPr>
      </w:pPr>
      <w:r w:rsidRPr="00DB52C1">
        <w:rPr>
          <w:rStyle w:val="inqyif"/>
          <w:rFonts w:ascii="Assistant" w:eastAsia="Times New Roman" w:hAnsi="Assistant" w:cs="Assistant"/>
          <w:rtl/>
        </w:rPr>
        <w:t>מדוע הנביא משתמש דווקא במילים "רעב" ו"צמא"? מה ההבדל בין אדם שרוצה משהו מתוך פינוק, לבין אדם שחייב מים כדי לחיות?</w:t>
      </w:r>
    </w:p>
    <w:p w14:paraId="7A5951D5" w14:textId="77777777" w:rsidR="00313774" w:rsidRPr="00DB52C1" w:rsidRDefault="00313774" w:rsidP="00313774">
      <w:pPr>
        <w:pStyle w:val="z1qcye"/>
        <w:bidi/>
        <w:spacing w:before="0" w:beforeAutospacing="0" w:after="0" w:afterAutospacing="0"/>
        <w:ind w:left="960" w:right="240"/>
        <w:rPr>
          <w:rFonts w:ascii="Assistant" w:eastAsia="Times New Roman" w:hAnsi="Assistant" w:cs="Assistant"/>
          <w:rtl/>
        </w:rPr>
      </w:pPr>
    </w:p>
    <w:p w14:paraId="45A848C8" w14:textId="77777777" w:rsidR="00972EC9" w:rsidRPr="00DB52C1" w:rsidRDefault="00972EC9" w:rsidP="000D134B">
      <w:pPr>
        <w:spacing w:line="240" w:lineRule="auto"/>
        <w:rPr>
          <w:rFonts w:ascii="Assistant" w:eastAsia="Times New Roman" w:hAnsi="Assistant" w:cs="Assistant"/>
          <w:rtl/>
        </w:rPr>
      </w:pPr>
      <w:r w:rsidRPr="00DB52C1">
        <w:rPr>
          <w:rFonts w:ascii="Assistant" w:eastAsia="Times New Roman" w:hAnsi="Assistant" w:cs="Assistant"/>
          <w:rtl/>
        </w:rPr>
        <w:t xml:space="preserve">הרב אברהם יצחק הכהן קוק זצ"ל, בספרו העמוק </w:t>
      </w:r>
      <w:r w:rsidRPr="00DB52C1">
        <w:rPr>
          <w:rStyle w:val="ae"/>
          <w:rFonts w:ascii="Assistant" w:eastAsia="Times New Roman" w:hAnsi="Assistant" w:cs="Assistant"/>
          <w:rtl/>
        </w:rPr>
        <w:t>"אורות הקודש"</w:t>
      </w:r>
      <w:r w:rsidRPr="00DB52C1">
        <w:rPr>
          <w:rFonts w:ascii="Assistant" w:eastAsia="Times New Roman" w:hAnsi="Assistant" w:cs="Assistant"/>
          <w:rtl/>
        </w:rPr>
        <w:t>, מתאר את המצב המיוחד של הדור שלנו. הוא מסביר מדוע הצעירים והדור כולו נראים לפעמים סוערים או מחפשים – הכל נובע מצימאון ענק של נשמה גדולה:</w:t>
      </w:r>
    </w:p>
    <w:p w14:paraId="20E769BD" w14:textId="5858AA84" w:rsidR="00ED3BFB" w:rsidRPr="00FE5F10" w:rsidRDefault="00ED3BFB" w:rsidP="000D134B">
      <w:pPr>
        <w:pStyle w:val="NormalWeb"/>
        <w:bidi/>
        <w:spacing w:before="200" w:after="200"/>
        <w:ind w:left="-58"/>
        <w:rPr>
          <w:rFonts w:ascii="Assistant" w:hAnsi="Assistant" w:cs="Guttman Frnew"/>
        </w:rPr>
      </w:pPr>
      <w:r w:rsidRPr="00FE5F10">
        <w:rPr>
          <w:rFonts w:hint="cs"/>
          <w:rtl/>
        </w:rPr>
        <w:t>​</w:t>
      </w:r>
      <w:r w:rsidRPr="00FE5F10">
        <w:rPr>
          <w:rFonts w:ascii="Assistant" w:hAnsi="Assistant" w:cs="Guttman Frnew"/>
          <w:rtl/>
        </w:rPr>
        <w:t>"החלומות הגדולים יסוד העולם הם. המדרגות שונות הן. חולמים הם הלוחמים לחרות, חולמים הם המשוררים בשיר, חולמים הם המחשבים, המתקנים את העולם. חולמים הם</w:t>
      </w:r>
      <w:r w:rsidR="000D134B">
        <w:rPr>
          <w:rFonts w:ascii="Assistant" w:hAnsi="Assistant" w:cs="Guttman Frnew" w:hint="cs"/>
          <w:rtl/>
        </w:rPr>
        <w:t xml:space="preserve"> </w:t>
      </w:r>
      <w:r w:rsidRPr="00FE5F10">
        <w:rPr>
          <w:rFonts w:ascii="Assistant" w:hAnsi="Assistant" w:cs="Guttman Frnew"/>
          <w:rtl/>
        </w:rPr>
        <w:t xml:space="preserve">המקובלים, הסובלים בעד כל העולם... אבל בעל הנשמה המפוארת בהדר קדשה, הוא מרגיש את ענותו הנוראה, את כל חבלי הצמצום של המציאות החומרית... ואינו יכול להסתפק בדברים קטנים, אלא הוא דורש את העומק, את הגודל, את הקשר החי אל </w:t>
      </w:r>
      <w:proofErr w:type="spellStart"/>
      <w:r w:rsidRPr="00FE5F10">
        <w:rPr>
          <w:rFonts w:ascii="Assistant" w:hAnsi="Assistant" w:cs="Guttman Frnew"/>
          <w:rtl/>
        </w:rPr>
        <w:t>אלהים</w:t>
      </w:r>
      <w:proofErr w:type="spellEnd"/>
      <w:r w:rsidRPr="00FE5F10">
        <w:rPr>
          <w:rFonts w:ascii="Assistant" w:hAnsi="Assistant" w:cs="Guttman Frnew"/>
          <w:rtl/>
        </w:rPr>
        <w:t xml:space="preserve"> חיים."</w:t>
      </w:r>
    </w:p>
    <w:p w14:paraId="569CB177" w14:textId="71A26349" w:rsidR="00972EC9" w:rsidRPr="00DB52C1" w:rsidRDefault="00972EC9" w:rsidP="000D134B">
      <w:pPr>
        <w:spacing w:after="0" w:line="240" w:lineRule="auto"/>
        <w:ind w:right="-142"/>
        <w:rPr>
          <w:rFonts w:ascii="Assistant" w:eastAsia="Times New Roman" w:hAnsi="Assistant" w:cs="Assistant"/>
          <w:b/>
          <w:bCs/>
          <w:sz w:val="30"/>
          <w:szCs w:val="30"/>
          <w:rtl/>
        </w:rPr>
      </w:pPr>
      <w:r w:rsidRPr="00DB52C1">
        <w:rPr>
          <w:rFonts w:ascii="Assistant" w:eastAsia="Times New Roman" w:hAnsi="Assistant" w:cs="Assistant"/>
          <w:rtl/>
        </w:rPr>
        <w:t>הרב קוק אומר לנו: אל תסתכלו על הדור רק מבחוץ. לפעמים נראה שיש מרד או התרחקות, אבל בפנים – הנשמה בוערת מצימאון! הנשמות בדור הזה הן נשמות גבוהות וענקיות . הן לא מוכנות לקבל תשובות שטחיות, הן רוצות להבין את עומק התורה, להרגיש את הלב של המצוות ולחוות קשר אמיתי וחי עם הקדוש ברוך הוא.</w:t>
      </w:r>
      <w:r w:rsidR="00FE5F10">
        <w:rPr>
          <w:rFonts w:ascii="Assistant" w:eastAsia="Times New Roman" w:hAnsi="Assistant" w:cs="Assistant"/>
          <w:rtl/>
        </w:rPr>
        <w:br/>
      </w:r>
      <w:r w:rsidR="00FE5F10">
        <w:rPr>
          <w:rFonts w:ascii="Assistant" w:eastAsia="Times New Roman" w:hAnsi="Assistant" w:cs="Assistant"/>
          <w:rtl/>
        </w:rPr>
        <w:br/>
      </w:r>
      <w:r w:rsidRPr="00DB52C1">
        <w:rPr>
          <w:rFonts w:ascii="Assistant" w:eastAsia="Times New Roman" w:hAnsi="Assistant" w:cs="Assistant"/>
          <w:rtl/>
        </w:rPr>
        <w:t>מסופר על הבעל שם טוב הקדוש, שפעם אחת הגיע לעיירה קטנה ועמוסה באנשים בערב יום הכיפורים. כולם התפללו בכובד ראש, בבכי ובצום, אך הבעל שם טוב הרגיש שיש קטרוג בשמיים והתפילות אינן עולות.</w:t>
      </w:r>
    </w:p>
    <w:p w14:paraId="40959F37" w14:textId="153BA7E5" w:rsidR="00972EC9" w:rsidRPr="00DB52C1" w:rsidRDefault="00972EC9" w:rsidP="000D134B">
      <w:pPr>
        <w:spacing w:after="0" w:line="240" w:lineRule="auto"/>
        <w:ind w:right="-142"/>
        <w:rPr>
          <w:rFonts w:ascii="Assistant" w:eastAsia="Times New Roman" w:hAnsi="Assistant" w:cs="Assistant"/>
          <w:rtl/>
        </w:rPr>
      </w:pPr>
      <w:r w:rsidRPr="00DB52C1">
        <w:rPr>
          <w:rFonts w:ascii="Assistant" w:eastAsia="Times New Roman" w:hAnsi="Assistant" w:cs="Assistant"/>
          <w:rtl/>
        </w:rPr>
        <w:t>באותו בית כנסת ישב ילד רועה צאן קטן, שלא ידע לקרוא אפילו אות אחת מן הסידור. הוא ראה את כולם מתפללים ומתוודים, וליבו נשבר בקרבו. הוא הרגיש צימאון עצום וגעגוע עז לה', אבל לא היו לו מילים.</w:t>
      </w:r>
      <w:r w:rsidRPr="00DB52C1">
        <w:rPr>
          <w:rFonts w:ascii="Assistant" w:eastAsia="Times New Roman" w:hAnsi="Assistant" w:cs="Assistant"/>
          <w:rtl/>
        </w:rPr>
        <w:br/>
        <w:t>פתאום, בעיצומה של תפילת נעילה, לא יכול היה הילד להתאפק עוד. הוא הכניס את שתי אצבעותיו לפיו ושרק שריקה אדירה וחדה – השריקה שבה היה קורא לצאן ביער.</w:t>
      </w:r>
      <w:r w:rsidR="00DB31DE" w:rsidRPr="00DB52C1">
        <w:rPr>
          <w:rFonts w:ascii="Assistant" w:eastAsia="Times New Roman" w:hAnsi="Assistant" w:cs="Assistant"/>
          <w:rtl/>
        </w:rPr>
        <w:t xml:space="preserve"> </w:t>
      </w:r>
      <w:r w:rsidRPr="00DB52C1">
        <w:rPr>
          <w:rFonts w:ascii="Assistant" w:eastAsia="Times New Roman" w:hAnsi="Assistant" w:cs="Assistant"/>
          <w:rtl/>
        </w:rPr>
        <w:t>כל המתפללים נבהלו ורצו להשתיק אותו, אך הבעל שם טוב עצר אותם ואמר בחיוך גדול: "הילד הזה פתח את שערי השמיים! בשריקה שלו, שיצאה מעומק נשמתו הצמאה שלא ידעה כיצד לבטא את עצמה, הוא העלה את כל התפילות שלנו לפני כיסא הכבוד".</w:t>
      </w:r>
    </w:p>
    <w:p w14:paraId="4709C5B1" w14:textId="77777777" w:rsidR="00972EC9" w:rsidRPr="00DB52C1" w:rsidRDefault="00972EC9">
      <w:pPr>
        <w:rPr>
          <w:rFonts w:ascii="Assistant" w:eastAsia="Times New Roman" w:hAnsi="Assistant" w:cs="Assistant"/>
          <w:rtl/>
        </w:rPr>
      </w:pPr>
      <w:r w:rsidRPr="00DB52C1">
        <w:rPr>
          <w:rFonts w:ascii="Segoe UI Emoji" w:eastAsia="Times New Roman" w:hAnsi="Segoe UI Emoji" w:cs="Segoe UI Emoji" w:hint="cs"/>
          <w:rtl/>
        </w:rPr>
        <w:lastRenderedPageBreak/>
        <w:t>💬</w:t>
      </w:r>
      <w:r w:rsidRPr="00DB52C1">
        <w:rPr>
          <w:rFonts w:ascii="Assistant" w:eastAsia="Times New Roman" w:hAnsi="Assistant" w:cs="Assistant"/>
          <w:rtl/>
        </w:rPr>
        <w:t xml:space="preserve"> </w:t>
      </w:r>
      <w:r w:rsidRPr="00DB52C1">
        <w:rPr>
          <w:rStyle w:val="ae"/>
          <w:rFonts w:ascii="Assistant" w:eastAsia="Times New Roman" w:hAnsi="Assistant" w:cs="Assistant"/>
          <w:rtl/>
        </w:rPr>
        <w:t>נקודה לשיחה בין אבא לבן:</w:t>
      </w:r>
    </w:p>
    <w:p w14:paraId="7D583885" w14:textId="5C2B4C90" w:rsidR="00972EC9" w:rsidRPr="00DB52C1" w:rsidRDefault="00972EC9" w:rsidP="000D134B">
      <w:pPr>
        <w:pStyle w:val="z1qcye"/>
        <w:bidi/>
        <w:spacing w:before="0" w:beforeAutospacing="0" w:after="0" w:afterAutospacing="0"/>
        <w:ind w:left="360" w:right="240"/>
        <w:rPr>
          <w:rFonts w:ascii="Assistant" w:eastAsia="Times New Roman" w:hAnsi="Assistant" w:cs="Assistant"/>
          <w:rtl/>
        </w:rPr>
      </w:pPr>
      <w:r w:rsidRPr="00DB52C1">
        <w:rPr>
          <w:rStyle w:val="inqyif"/>
          <w:rFonts w:ascii="Assistant" w:eastAsia="Times New Roman" w:hAnsi="Assistant" w:cs="Assistant"/>
          <w:rtl/>
        </w:rPr>
        <w:t>לפעמים אנחנו לא יודעים את כל המילים הנכונות או לא מצליחים להתרכז בתפילה ארוכה. מה הסיפור הזה מלמד אותנו על מה שה' באמת רוצה מהלב שלנו ומאת הנשמה הצמאה שלנו?</w:t>
      </w:r>
    </w:p>
    <w:p w14:paraId="3C7D3416" w14:textId="450D632A" w:rsidR="00972EC9" w:rsidRPr="00DB52C1" w:rsidRDefault="00972EC9" w:rsidP="000D134B">
      <w:pPr>
        <w:spacing w:before="240"/>
        <w:rPr>
          <w:rFonts w:ascii="Assistant" w:eastAsia="Times New Roman" w:hAnsi="Assistant" w:cs="Assistant"/>
          <w:rtl/>
        </w:rPr>
      </w:pPr>
      <w:r w:rsidRPr="00DB52C1">
        <w:rPr>
          <w:rFonts w:ascii="Assistant" w:eastAsia="Times New Roman" w:hAnsi="Assistant" w:cs="Assistant"/>
          <w:rtl/>
        </w:rPr>
        <w:t>דוד המלך, כשהיה בבריחה מפני רודפיו במדבר יהודה היבש, ביטא את הצימאון הזה בצורה הכי מדויקת בספר תהילים:</w:t>
      </w:r>
    </w:p>
    <w:p w14:paraId="2A440DE1" w14:textId="77777777" w:rsidR="00972EC9" w:rsidRPr="000D134B" w:rsidRDefault="00972EC9" w:rsidP="000D134B">
      <w:pPr>
        <w:spacing w:before="60"/>
        <w:rPr>
          <w:rFonts w:ascii="Assistant" w:eastAsia="Times New Roman" w:hAnsi="Assistant" w:cs="Assistant"/>
          <w:sz w:val="22"/>
          <w:szCs w:val="22"/>
          <w:rtl/>
        </w:rPr>
      </w:pPr>
      <w:r w:rsidRPr="00DB52C1">
        <w:rPr>
          <w:rStyle w:val="ae"/>
          <w:rFonts w:ascii="Assistant" w:eastAsia="Times New Roman" w:hAnsi="Assistant" w:cs="Assistant"/>
          <w:rtl/>
        </w:rPr>
        <w:t>"</w:t>
      </w:r>
      <w:proofErr w:type="spellStart"/>
      <w:r w:rsidRPr="00DB52C1">
        <w:rPr>
          <w:rStyle w:val="ae"/>
          <w:rFonts w:ascii="Assistant" w:eastAsia="Times New Roman" w:hAnsi="Assistant" w:cs="Assistant"/>
          <w:rtl/>
        </w:rPr>
        <w:t>אֱלֹקִים</w:t>
      </w:r>
      <w:proofErr w:type="spellEnd"/>
      <w:r w:rsidRPr="00DB52C1">
        <w:rPr>
          <w:rStyle w:val="ae"/>
          <w:rFonts w:ascii="Assistant" w:eastAsia="Times New Roman" w:hAnsi="Assistant" w:cs="Assistant"/>
          <w:rtl/>
        </w:rPr>
        <w:t xml:space="preserve"> קֵלִי אַתָּה אֲשַׁחֲרֶךָ, צָמְאָה לְךָ נַפְשִׁי, כָּמַהּ לְךָ בְּשָׂרִי, בְּאֶרֶץ </w:t>
      </w:r>
      <w:proofErr w:type="spellStart"/>
      <w:r w:rsidRPr="00DB52C1">
        <w:rPr>
          <w:rStyle w:val="ae"/>
          <w:rFonts w:ascii="Assistant" w:eastAsia="Times New Roman" w:hAnsi="Assistant" w:cs="Assistant"/>
          <w:rtl/>
        </w:rPr>
        <w:t>צִיָּה</w:t>
      </w:r>
      <w:proofErr w:type="spellEnd"/>
      <w:r w:rsidRPr="00DB52C1">
        <w:rPr>
          <w:rStyle w:val="ae"/>
          <w:rFonts w:ascii="Assistant" w:eastAsia="Times New Roman" w:hAnsi="Assistant" w:cs="Assistant"/>
          <w:rtl/>
        </w:rPr>
        <w:t xml:space="preserve"> </w:t>
      </w:r>
      <w:proofErr w:type="spellStart"/>
      <w:r w:rsidRPr="00DB52C1">
        <w:rPr>
          <w:rStyle w:val="ae"/>
          <w:rFonts w:ascii="Assistant" w:eastAsia="Times New Roman" w:hAnsi="Assistant" w:cs="Assistant"/>
          <w:rtl/>
        </w:rPr>
        <w:t>וְעָיֵף</w:t>
      </w:r>
      <w:proofErr w:type="spellEnd"/>
      <w:r w:rsidRPr="00DB52C1">
        <w:rPr>
          <w:rStyle w:val="ae"/>
          <w:rFonts w:ascii="Assistant" w:eastAsia="Times New Roman" w:hAnsi="Assistant" w:cs="Assistant"/>
          <w:rtl/>
        </w:rPr>
        <w:t xml:space="preserve"> בְּלִי מָיִם."</w:t>
      </w:r>
      <w:r w:rsidRPr="00DB52C1">
        <w:rPr>
          <w:rFonts w:ascii="Assistant" w:eastAsia="Times New Roman" w:hAnsi="Assistant" w:cs="Assistant"/>
          <w:rtl/>
        </w:rPr>
        <w:t xml:space="preserve"> </w:t>
      </w:r>
      <w:r w:rsidRPr="000D134B">
        <w:rPr>
          <w:rStyle w:val="af"/>
          <w:rFonts w:ascii="Assistant" w:eastAsia="Times New Roman" w:hAnsi="Assistant" w:cs="Assistant"/>
          <w:sz w:val="22"/>
          <w:szCs w:val="22"/>
          <w:rtl/>
        </w:rPr>
        <w:t>(תהילים ס"ג, ב')</w:t>
      </w:r>
    </w:p>
    <w:p w14:paraId="19D7BFB6" w14:textId="038D74A2" w:rsidR="00972EC9" w:rsidRPr="00DB52C1" w:rsidRDefault="00972EC9" w:rsidP="00D222CC">
      <w:pPr>
        <w:rPr>
          <w:rFonts w:ascii="Assistant" w:eastAsia="Times New Roman" w:hAnsi="Assistant" w:cs="Assistant"/>
          <w:rtl/>
        </w:rPr>
      </w:pPr>
      <w:r w:rsidRPr="00DB52C1">
        <w:rPr>
          <w:rFonts w:ascii="Segoe UI Emoji" w:eastAsia="Times New Roman" w:hAnsi="Segoe UI Emoji" w:cs="Segoe UI Emoji" w:hint="cs"/>
          <w:rtl/>
        </w:rPr>
        <w:t>💡</w:t>
      </w:r>
      <w:r w:rsidRPr="00DB52C1">
        <w:rPr>
          <w:rFonts w:ascii="Assistant" w:eastAsia="Times New Roman" w:hAnsi="Assistant" w:cs="Assistant"/>
          <w:rtl/>
        </w:rPr>
        <w:t xml:space="preserve"> </w:t>
      </w:r>
      <w:r w:rsidRPr="00DB52C1">
        <w:rPr>
          <w:rStyle w:val="ae"/>
          <w:rFonts w:ascii="Assistant" w:eastAsia="Times New Roman" w:hAnsi="Assistant" w:cs="Assistant"/>
          <w:rtl/>
        </w:rPr>
        <w:t>הסבר הלימוד:</w:t>
      </w:r>
      <w:r w:rsidRPr="00DB52C1">
        <w:rPr>
          <w:rFonts w:ascii="Assistant" w:eastAsia="Times New Roman" w:hAnsi="Assistant" w:cs="Assistant"/>
          <w:rtl/>
        </w:rPr>
        <w:br/>
        <w:t>שימו לב לדיוק של דוד המלך: הגוף שלו נמצא במדבר, בלי טיפת מים. הגוף עייף ויבש. אבל דוד אומר – הצימאון האמיתי שלי הוא בכלל לא למים הפיזיים! "צמאה לך נפשי". הגוף משתמש בצורך שלו במים כדי להזכיר לנשמה כמה היא צריכה את הקדוש ברוך הוא.</w:t>
      </w:r>
    </w:p>
    <w:p w14:paraId="04E27686" w14:textId="77777777" w:rsidR="00972EC9" w:rsidRPr="00DB52C1" w:rsidRDefault="00972EC9">
      <w:pPr>
        <w:rPr>
          <w:rFonts w:ascii="Assistant" w:eastAsia="Times New Roman" w:hAnsi="Assistant" w:cs="Assistant"/>
          <w:rtl/>
        </w:rPr>
      </w:pPr>
      <w:r w:rsidRPr="00DB52C1">
        <w:rPr>
          <w:rFonts w:ascii="Assistant" w:eastAsia="Times New Roman" w:hAnsi="Assistant" w:cs="Assistant"/>
          <w:rtl/>
        </w:rPr>
        <w:t>איך נשמה צמאה יכולה להשתנות על ידי המים של התורה? נלמד את הסיפור המפורסם על רבי עקיבא:</w:t>
      </w:r>
    </w:p>
    <w:p w14:paraId="65F10EAF" w14:textId="169DF5D3" w:rsidR="00972EC9" w:rsidRPr="00DB52C1" w:rsidRDefault="00972EC9" w:rsidP="00763E6D">
      <w:pPr>
        <w:rPr>
          <w:rFonts w:ascii="Assistant" w:eastAsia="Times New Roman" w:hAnsi="Assistant" w:cs="Assistant"/>
          <w:rtl/>
        </w:rPr>
      </w:pPr>
      <w:r w:rsidRPr="00DB52C1">
        <w:rPr>
          <w:rFonts w:ascii="Assistant" w:eastAsia="Times New Roman" w:hAnsi="Assistant" w:cs="Assistant"/>
          <w:rtl/>
        </w:rPr>
        <w:t>עד גיל ארבעים, עקיבא היה רועה צאן פשוט. הוא לא ידע קרוא וכתוב, ואפילו הרגיש ריחוק גדול מתלמידי חכמים. יום אחד, כשהיה במדבר, עמד ליד באר מים וראה מחזה מוזר: סלע ענק וקשה, ובמרכזו יש חור עמוק ומפוסל בסלע.</w:t>
      </w:r>
      <w:r w:rsidR="00763E6D" w:rsidRPr="00DB52C1">
        <w:rPr>
          <w:rFonts w:ascii="Assistant" w:eastAsia="Times New Roman" w:hAnsi="Assistant" w:cs="Assistant"/>
          <w:rtl/>
        </w:rPr>
        <w:t xml:space="preserve"> </w:t>
      </w:r>
      <w:r w:rsidRPr="00DB52C1">
        <w:rPr>
          <w:rFonts w:ascii="Assistant" w:eastAsia="Times New Roman" w:hAnsi="Assistant" w:cs="Assistant"/>
          <w:rtl/>
        </w:rPr>
        <w:t>שאל עקיבא את האנשים: "מי חקק את האבן הזאת?"</w:t>
      </w:r>
      <w:r w:rsidR="000D134B">
        <w:rPr>
          <w:rFonts w:ascii="Assistant" w:eastAsia="Times New Roman" w:hAnsi="Assistant" w:cs="Assistant" w:hint="cs"/>
          <w:rtl/>
        </w:rPr>
        <w:t xml:space="preserve"> </w:t>
      </w:r>
      <w:r w:rsidRPr="00DB52C1">
        <w:rPr>
          <w:rFonts w:ascii="Assistant" w:eastAsia="Times New Roman" w:hAnsi="Assistant" w:cs="Assistant"/>
          <w:rtl/>
        </w:rPr>
        <w:t>אמרו לו: "עקיבא, אינך יודע? אלו המים שנופלים עליה בכל יום בקביעות! המים מטפטפים טיפה אחר טיפה, ושוחקים את האבנים".</w:t>
      </w:r>
      <w:r w:rsidR="00763E6D" w:rsidRPr="00DB52C1">
        <w:rPr>
          <w:rFonts w:ascii="Assistant" w:eastAsia="Times New Roman" w:hAnsi="Assistant" w:cs="Assistant"/>
          <w:rtl/>
        </w:rPr>
        <w:t xml:space="preserve"> </w:t>
      </w:r>
      <w:r w:rsidRPr="00DB52C1">
        <w:rPr>
          <w:rFonts w:ascii="Assistant" w:eastAsia="Times New Roman" w:hAnsi="Assistant" w:cs="Assistant"/>
          <w:rtl/>
        </w:rPr>
        <w:t>באותו רגע התעוררה נשמתו של רבי עקיבא. הוא אמר לעצמו: "אם המים הרכים יכולים לחקוק חור בסלע הקשה, הרי התורה – שנמשלה למים – על אחת כמה וכמה שיכולה להיכנס לתוך הלב שלי, שהוא בשר ודם!" הוא הלך מיד ללמוד תורה יחד עם ילדים קטנים, עד שהפך לגדול התנאים.</w:t>
      </w:r>
    </w:p>
    <w:p w14:paraId="6BCD2D28" w14:textId="77777777" w:rsidR="00972EC9" w:rsidRPr="00DB52C1" w:rsidRDefault="00972EC9">
      <w:pPr>
        <w:rPr>
          <w:rFonts w:ascii="Assistant" w:eastAsia="Times New Roman" w:hAnsi="Assistant" w:cs="Assistant"/>
          <w:rtl/>
        </w:rPr>
      </w:pPr>
      <w:r w:rsidRPr="00DB52C1">
        <w:rPr>
          <w:rFonts w:ascii="Segoe UI Emoji" w:eastAsia="Times New Roman" w:hAnsi="Segoe UI Emoji" w:cs="Segoe UI Emoji" w:hint="cs"/>
          <w:rtl/>
        </w:rPr>
        <w:t>💬</w:t>
      </w:r>
      <w:r w:rsidRPr="00DB52C1">
        <w:rPr>
          <w:rFonts w:ascii="Assistant" w:eastAsia="Times New Roman" w:hAnsi="Assistant" w:cs="Assistant"/>
          <w:rtl/>
        </w:rPr>
        <w:t xml:space="preserve"> </w:t>
      </w:r>
      <w:r w:rsidRPr="00DB52C1">
        <w:rPr>
          <w:rStyle w:val="ae"/>
          <w:rFonts w:ascii="Assistant" w:eastAsia="Times New Roman" w:hAnsi="Assistant" w:cs="Assistant"/>
          <w:rtl/>
        </w:rPr>
        <w:t>שאלות למחשבה ודיון:</w:t>
      </w:r>
    </w:p>
    <w:p w14:paraId="394A52B7" w14:textId="12D7B805" w:rsidR="00972EC9" w:rsidRPr="00DB52C1" w:rsidRDefault="000D134B" w:rsidP="00972EC9">
      <w:pPr>
        <w:pStyle w:val="z1qcye"/>
        <w:numPr>
          <w:ilvl w:val="0"/>
          <w:numId w:val="7"/>
        </w:numPr>
        <w:bidi/>
        <w:spacing w:before="0" w:beforeAutospacing="0" w:after="0" w:afterAutospacing="0"/>
        <w:ind w:left="960" w:right="240"/>
        <w:rPr>
          <w:rFonts w:ascii="Assistant" w:eastAsia="Times New Roman" w:hAnsi="Assistant" w:cs="Assistant"/>
          <w:rtl/>
        </w:rPr>
      </w:pPr>
      <w:r>
        <w:rPr>
          <w:rStyle w:val="inqyif"/>
          <w:rFonts w:ascii="Assistant" w:eastAsia="Times New Roman" w:hAnsi="Assistant" w:cs="Assistant" w:hint="cs"/>
          <w:rtl/>
        </w:rPr>
        <w:t xml:space="preserve"> </w:t>
      </w:r>
      <w:r w:rsidR="00972EC9" w:rsidRPr="00DB52C1">
        <w:rPr>
          <w:rStyle w:val="inqyif"/>
          <w:rFonts w:ascii="Assistant" w:eastAsia="Times New Roman" w:hAnsi="Assistant" w:cs="Assistant"/>
          <w:rtl/>
        </w:rPr>
        <w:t xml:space="preserve">חז"ל אומרים: </w:t>
      </w:r>
      <w:r w:rsidR="00972EC9" w:rsidRPr="00DB52C1">
        <w:rPr>
          <w:rStyle w:val="ae"/>
          <w:rFonts w:ascii="Assistant" w:eastAsia="Times New Roman" w:hAnsi="Assistant" w:cs="Assistant"/>
          <w:rtl/>
        </w:rPr>
        <w:t>"אין מים אלא תורה"</w:t>
      </w:r>
      <w:r w:rsidR="00972EC9" w:rsidRPr="00DB52C1">
        <w:rPr>
          <w:rStyle w:val="inqyif"/>
          <w:rFonts w:ascii="Assistant" w:eastAsia="Times New Roman" w:hAnsi="Assistant" w:cs="Assistant"/>
          <w:rtl/>
        </w:rPr>
        <w:t xml:space="preserve"> </w:t>
      </w:r>
      <w:r w:rsidR="00972EC9" w:rsidRPr="00DB52C1">
        <w:rPr>
          <w:rStyle w:val="af"/>
          <w:rFonts w:ascii="Assistant" w:eastAsia="Times New Roman" w:hAnsi="Assistant" w:cs="Assistant"/>
          <w:rtl/>
        </w:rPr>
        <w:t>(בבא קמא פ"ב)</w:t>
      </w:r>
      <w:r w:rsidR="00972EC9" w:rsidRPr="00DB52C1">
        <w:rPr>
          <w:rStyle w:val="inqyif"/>
          <w:rFonts w:ascii="Assistant" w:eastAsia="Times New Roman" w:hAnsi="Assistant" w:cs="Assistant"/>
          <w:rtl/>
        </w:rPr>
        <w:t>. למה התורה נמשלה דווקא למים?</w:t>
      </w:r>
    </w:p>
    <w:p w14:paraId="4C26D4B0" w14:textId="78BB43B9" w:rsidR="00972EC9" w:rsidRDefault="000D134B" w:rsidP="00AD6113">
      <w:pPr>
        <w:pStyle w:val="z1qcye"/>
        <w:numPr>
          <w:ilvl w:val="0"/>
          <w:numId w:val="7"/>
        </w:numPr>
        <w:bidi/>
        <w:spacing w:before="0" w:beforeAutospacing="0" w:after="0" w:afterAutospacing="0"/>
        <w:ind w:left="960" w:right="240"/>
        <w:rPr>
          <w:rFonts w:ascii="Assistant" w:eastAsia="Times New Roman" w:hAnsi="Assistant" w:cs="Assistant"/>
        </w:rPr>
      </w:pPr>
      <w:r>
        <w:rPr>
          <w:rStyle w:val="inqyif"/>
          <w:rFonts w:ascii="Assistant" w:eastAsia="Times New Roman" w:hAnsi="Assistant" w:cs="Assistant" w:hint="cs"/>
          <w:rtl/>
        </w:rPr>
        <w:t xml:space="preserve"> </w:t>
      </w:r>
      <w:r w:rsidR="00972EC9" w:rsidRPr="00DB52C1">
        <w:rPr>
          <w:rStyle w:val="inqyif"/>
          <w:rFonts w:ascii="Assistant" w:eastAsia="Times New Roman" w:hAnsi="Assistant" w:cs="Assistant"/>
          <w:rtl/>
        </w:rPr>
        <w:t>רבי עקיבא התחיל מאפס בגיל מבוגר כי הנשמה שלו הייתה צמאה. האם גם אנחנו מרגישים לפעמים שהלב שלנו קצת "קשה כמו סלע"? איך לימוד קבוע (טיפה ועוד טיפה) יכול לרכך אותו?</w:t>
      </w:r>
    </w:p>
    <w:p w14:paraId="3CD00189" w14:textId="77777777" w:rsidR="000D134B" w:rsidRPr="00DB52C1" w:rsidRDefault="000D134B" w:rsidP="000D134B">
      <w:pPr>
        <w:pStyle w:val="z1qcye"/>
        <w:bidi/>
        <w:spacing w:before="0" w:beforeAutospacing="0" w:after="0" w:afterAutospacing="0"/>
        <w:ind w:left="960" w:right="240"/>
        <w:rPr>
          <w:rFonts w:ascii="Assistant" w:eastAsia="Times New Roman" w:hAnsi="Assistant" w:cs="Assistant"/>
          <w:rtl/>
        </w:rPr>
      </w:pPr>
    </w:p>
    <w:p w14:paraId="6AA49B30" w14:textId="23A8F96E" w:rsidR="00972EC9" w:rsidRPr="00DB52C1" w:rsidRDefault="00972EC9" w:rsidP="00AD48B6">
      <w:pPr>
        <w:rPr>
          <w:rFonts w:ascii="Assistant" w:eastAsia="Times New Roman" w:hAnsi="Assistant" w:cs="Assistant"/>
          <w:rtl/>
        </w:rPr>
      </w:pPr>
      <w:r w:rsidRPr="00DB52C1">
        <w:rPr>
          <w:rFonts w:ascii="Assistant" w:eastAsia="Times New Roman" w:hAnsi="Assistant" w:cs="Assistant"/>
          <w:rtl/>
        </w:rPr>
        <w:t>כדי שלא נצא מהלימוד רק עם מילים, בואו נהפוך את הצימאון למעשה:</w:t>
      </w:r>
    </w:p>
    <w:p w14:paraId="564E722E" w14:textId="0B4D2957" w:rsidR="00972EC9" w:rsidRPr="00DB52C1" w:rsidRDefault="00972EC9" w:rsidP="00EB0BF1">
      <w:pPr>
        <w:pStyle w:val="z1qcye"/>
        <w:bidi/>
        <w:spacing w:before="0" w:beforeAutospacing="0" w:after="0" w:afterAutospacing="0"/>
        <w:rPr>
          <w:rFonts w:ascii="Assistant" w:eastAsia="Times New Roman" w:hAnsi="Assistant" w:cs="Assistant"/>
          <w:rtl/>
        </w:rPr>
      </w:pPr>
      <w:r w:rsidRPr="00DB52C1">
        <w:rPr>
          <w:rStyle w:val="ae"/>
          <w:rFonts w:ascii="Assistant" w:eastAsia="Times New Roman" w:hAnsi="Assistant" w:cs="Assistant"/>
          <w:rtl/>
        </w:rPr>
        <w:t>קביעת "זמן טיפה":</w:t>
      </w:r>
      <w:r w:rsidRPr="00DB52C1">
        <w:rPr>
          <w:rStyle w:val="inqyif"/>
          <w:rFonts w:ascii="Assistant" w:eastAsia="Times New Roman" w:hAnsi="Assistant" w:cs="Assistant"/>
          <w:rtl/>
        </w:rPr>
        <w:t xml:space="preserve"> כמו הטיפות על הסלע של רבי עקיבא, החליטו יחד על פסוק אחד, הלכה אחת, או משפט אחד של אמונה שאתם לומדים יחד בכל יום קודם השינה או בדרך לבית הספר.</w:t>
      </w:r>
    </w:p>
    <w:p w14:paraId="09A642E2" w14:textId="77777777" w:rsidR="000D134B" w:rsidRDefault="000D134B">
      <w:pPr>
        <w:spacing w:before="60" w:after="0"/>
        <w:ind w:left="600" w:right="600"/>
        <w:rPr>
          <w:rStyle w:val="ae"/>
          <w:rFonts w:ascii="Assistant" w:eastAsia="Times New Roman" w:hAnsi="Assistant" w:cs="Assistant"/>
          <w:rtl/>
        </w:rPr>
      </w:pPr>
    </w:p>
    <w:p w14:paraId="1A7F4493" w14:textId="7439658C" w:rsidR="00972EC9" w:rsidRPr="00DB52C1" w:rsidRDefault="00972EC9">
      <w:pPr>
        <w:spacing w:before="60" w:after="0"/>
        <w:ind w:left="600" w:right="600"/>
        <w:rPr>
          <w:rFonts w:ascii="Assistant" w:eastAsia="Times New Roman" w:hAnsi="Assistant" w:cs="Assistant" w:hint="cs"/>
          <w:rtl/>
        </w:rPr>
      </w:pPr>
      <w:r w:rsidRPr="00DB52C1">
        <w:rPr>
          <w:rStyle w:val="ae"/>
          <w:rFonts w:ascii="Assistant" w:eastAsia="Times New Roman" w:hAnsi="Assistant" w:cs="Assistant"/>
          <w:rtl/>
        </w:rPr>
        <w:t>"הוֹי כָּל צָמֵא לְכוּ לַמַּיִם..."</w:t>
      </w:r>
      <w:r w:rsidRPr="00DB52C1">
        <w:rPr>
          <w:rFonts w:ascii="Assistant" w:eastAsia="Times New Roman" w:hAnsi="Assistant" w:cs="Assistant"/>
          <w:rtl/>
        </w:rPr>
        <w:t xml:space="preserve"> </w:t>
      </w:r>
      <w:r w:rsidRPr="00DB52C1">
        <w:rPr>
          <w:rStyle w:val="af"/>
          <w:rFonts w:ascii="Assistant" w:eastAsia="Times New Roman" w:hAnsi="Assistant" w:cs="Assistant"/>
          <w:rtl/>
        </w:rPr>
        <w:t>(ישעיהו נ"ה, א')</w:t>
      </w:r>
      <w:r w:rsidRPr="00DB52C1">
        <w:rPr>
          <w:rFonts w:ascii="Assistant" w:eastAsia="Times New Roman" w:hAnsi="Assistant" w:cs="Assistant"/>
          <w:rtl/>
        </w:rPr>
        <w:t xml:space="preserve"> – </w:t>
      </w:r>
      <w:r w:rsidR="000D134B">
        <w:rPr>
          <w:rFonts w:ascii="Assistant" w:eastAsia="Times New Roman" w:hAnsi="Assistant" w:cs="Assistant"/>
          <w:rtl/>
        </w:rPr>
        <w:br/>
      </w:r>
      <w:r w:rsidRPr="00DB52C1">
        <w:rPr>
          <w:rFonts w:ascii="Assistant" w:eastAsia="Times New Roman" w:hAnsi="Assistant" w:cs="Assistant"/>
          <w:rtl/>
        </w:rPr>
        <w:t>שנזכה תמיד להרוות את נשמותינו במעיין התורה והאהבה!</w:t>
      </w:r>
      <w:r w:rsidR="00EB0BF1" w:rsidRPr="00DB52C1">
        <w:rPr>
          <w:rFonts w:ascii="Assistant" w:eastAsia="Times New Roman" w:hAnsi="Assistant" w:cs="Assistant"/>
          <w:rtl/>
        </w:rPr>
        <w:t xml:space="preserve"> </w:t>
      </w:r>
    </w:p>
    <w:p w14:paraId="43FE8168" w14:textId="3A2A42C6" w:rsidR="008B1BFC" w:rsidRPr="008B1BFC" w:rsidRDefault="008B1BFC" w:rsidP="008B1BFC">
      <w:pPr>
        <w:bidi w:val="0"/>
        <w:rPr>
          <w:rFonts w:ascii="Assistant" w:eastAsia="Times New Roman" w:hAnsi="Assistant" w:cs="Assistant"/>
        </w:rPr>
      </w:pPr>
      <w:r w:rsidRPr="000D134B">
        <w:rPr>
          <w:rFonts w:ascii="Assistant" w:eastAsia="Times New Roman" w:hAnsi="Assistant" w:cs="Assistant"/>
          <w:noProof/>
          <w:kern w:val="0"/>
          <w:rtl/>
          <w14:ligatures w14:val="none"/>
        </w:rPr>
        <mc:AlternateContent>
          <mc:Choice Requires="wps">
            <w:drawing>
              <wp:anchor distT="45720" distB="45720" distL="114300" distR="114300" simplePos="0" relativeHeight="251659264" behindDoc="0" locked="0" layoutInCell="1" allowOverlap="1" wp14:anchorId="64B153D7" wp14:editId="687A08A7">
                <wp:simplePos x="0" y="0"/>
                <wp:positionH relativeFrom="column">
                  <wp:posOffset>3329940</wp:posOffset>
                </wp:positionH>
                <wp:positionV relativeFrom="paragraph">
                  <wp:posOffset>756285</wp:posOffset>
                </wp:positionV>
                <wp:extent cx="2715895" cy="1404620"/>
                <wp:effectExtent l="0" t="0" r="8255" b="127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715895" cy="1404620"/>
                        </a:xfrm>
                        <a:prstGeom prst="rect">
                          <a:avLst/>
                        </a:prstGeom>
                        <a:solidFill>
                          <a:srgbClr val="FFFFFF"/>
                        </a:solidFill>
                        <a:ln w="9525">
                          <a:noFill/>
                          <a:miter lim="800000"/>
                          <a:headEnd/>
                          <a:tailEnd/>
                        </a:ln>
                      </wps:spPr>
                      <wps:txbx>
                        <w:txbxContent>
                          <w:p w14:paraId="06498B0E" w14:textId="5FF8E36C" w:rsidR="000D134B" w:rsidRPr="008B1BFC" w:rsidRDefault="000D134B">
                            <w:pPr>
                              <w:rPr>
                                <w:rFonts w:cs="Gveret Levin AlefAlefAlef" w:hint="cs"/>
                                <w:sz w:val="22"/>
                                <w:szCs w:val="22"/>
                              </w:rPr>
                            </w:pPr>
                            <w:r w:rsidRPr="008B1BFC">
                              <w:rPr>
                                <w:rFonts w:cs="Gveret Levin AlefAlefAlef" w:hint="cs"/>
                                <w:sz w:val="22"/>
                                <w:szCs w:val="22"/>
                                <w:rtl/>
                              </w:rPr>
                              <w:t xml:space="preserve">דף הלימוד באדיבות קומונרי </w:t>
                            </w:r>
                            <w:proofErr w:type="spellStart"/>
                            <w:r w:rsidRPr="008B1BFC">
                              <w:rPr>
                                <w:rFonts w:cs="Gveret Levin AlefAlefAlef" w:hint="cs"/>
                                <w:sz w:val="22"/>
                                <w:szCs w:val="22"/>
                                <w:rtl/>
                              </w:rPr>
                              <w:t>גב"ש</w:t>
                            </w:r>
                            <w:proofErr w:type="spellEnd"/>
                            <w:r w:rsidR="008B1BFC" w:rsidRPr="008B1BFC">
                              <w:rPr>
                                <w:rFonts w:cs="Gveret Levin AlefAlefAlef" w:hint="cs"/>
                                <w:sz w:val="22"/>
                                <w:szCs w:val="22"/>
                                <w:rtl/>
                              </w:rPr>
                              <w:t xml:space="preserve"> </w:t>
                            </w:r>
                            <w:proofErr w:type="spellStart"/>
                            <w:r w:rsidR="008B1BFC" w:rsidRPr="008B1BFC">
                              <w:rPr>
                                <w:rFonts w:cs="Gveret Levin AlefAlefAlef" w:hint="cs"/>
                                <w:sz w:val="22"/>
                                <w:szCs w:val="22"/>
                                <w:rtl/>
                              </w:rPr>
                              <w:t>התשפ"ז</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B153D7" id="_x0000_t202" coordsize="21600,21600" o:spt="202" path="m,l,21600r21600,l21600,xe">
                <v:stroke joinstyle="miter"/>
                <v:path gradientshapeok="t" o:connecttype="rect"/>
              </v:shapetype>
              <v:shape id="תיבת טקסט 2" o:spid="_x0000_s1026" type="#_x0000_t202" style="position:absolute;margin-left:262.2pt;margin-top:59.55pt;width:213.85pt;height:110.6pt;flip:x;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" stroked="f">
                <v:textbox style="mso-fit-shape-to-text:t">
                  <w:txbxContent>
                    <w:p w14:paraId="06498B0E" w14:textId="5FF8E36C" w:rsidR="000D134B" w:rsidRPr="008B1BFC" w:rsidRDefault="000D134B">
                      <w:pPr>
                        <w:rPr>
                          <w:rFonts w:cs="Gveret Levin AlefAlefAlef" w:hint="cs"/>
                          <w:sz w:val="22"/>
                          <w:szCs w:val="22"/>
                        </w:rPr>
                      </w:pPr>
                      <w:r w:rsidRPr="008B1BFC">
                        <w:rPr>
                          <w:rFonts w:cs="Gveret Levin AlefAlefAlef" w:hint="cs"/>
                          <w:sz w:val="22"/>
                          <w:szCs w:val="22"/>
                          <w:rtl/>
                        </w:rPr>
                        <w:t xml:space="preserve">דף הלימוד באדיבות קומונרי </w:t>
                      </w:r>
                      <w:proofErr w:type="spellStart"/>
                      <w:r w:rsidRPr="008B1BFC">
                        <w:rPr>
                          <w:rFonts w:cs="Gveret Levin AlefAlefAlef" w:hint="cs"/>
                          <w:sz w:val="22"/>
                          <w:szCs w:val="22"/>
                          <w:rtl/>
                        </w:rPr>
                        <w:t>גב"ש</w:t>
                      </w:r>
                      <w:proofErr w:type="spellEnd"/>
                      <w:r w:rsidR="008B1BFC" w:rsidRPr="008B1BFC">
                        <w:rPr>
                          <w:rFonts w:cs="Gveret Levin AlefAlefAlef" w:hint="cs"/>
                          <w:sz w:val="22"/>
                          <w:szCs w:val="22"/>
                          <w:rtl/>
                        </w:rPr>
                        <w:t xml:space="preserve"> </w:t>
                      </w:r>
                      <w:proofErr w:type="spellStart"/>
                      <w:r w:rsidR="008B1BFC" w:rsidRPr="008B1BFC">
                        <w:rPr>
                          <w:rFonts w:cs="Gveret Levin AlefAlefAlef" w:hint="cs"/>
                          <w:sz w:val="22"/>
                          <w:szCs w:val="22"/>
                          <w:rtl/>
                        </w:rPr>
                        <w:t>התשפ"ז</w:t>
                      </w:r>
                      <w:proofErr w:type="spellEnd"/>
                    </w:p>
                  </w:txbxContent>
                </v:textbox>
              </v:shape>
            </w:pict>
          </mc:Fallback>
        </mc:AlternateContent>
      </w:r>
      <w:r>
        <w:rPr>
          <w:rFonts w:ascii="Assistant" w:eastAsia="Times New Roman" w:hAnsi="Assistant" w:cs="Assistant"/>
        </w:rPr>
        <w:tab/>
      </w:r>
    </w:p>
    <w:sectPr w:rsidR="008B1BFC" w:rsidRPr="008B1BFC" w:rsidSect="000D134B">
      <w:headerReference w:type="default" r:id="rId7"/>
      <w:pgSz w:w="11906" w:h="16838"/>
      <w:pgMar w:top="1440" w:right="1274" w:bottom="1440" w:left="1560" w:header="708" w:footer="708" w:gutter="0"/>
      <w:pgBorders w:offsetFrom="page">
        <w:top w:val="handmade2" w:sz="31" w:space="24" w:color="auto"/>
        <w:left w:val="handmade2" w:sz="31" w:space="24" w:color="auto"/>
        <w:bottom w:val="handmade2" w:sz="31" w:space="24" w:color="auto"/>
        <w:right w:val="handmade2" w:sz="31"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50A72" w14:textId="77777777" w:rsidR="00ED3422" w:rsidRDefault="00ED3422" w:rsidP="00DB52C1">
      <w:pPr>
        <w:spacing w:after="0" w:line="240" w:lineRule="auto"/>
      </w:pPr>
      <w:r>
        <w:separator/>
      </w:r>
    </w:p>
  </w:endnote>
  <w:endnote w:type="continuationSeparator" w:id="0">
    <w:p w14:paraId="096F3857" w14:textId="77777777" w:rsidR="00ED3422" w:rsidRDefault="00ED3422" w:rsidP="00DB5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ssistant">
    <w:panose1 w:val="00000500000000000000"/>
    <w:charset w:val="00"/>
    <w:family w:val="auto"/>
    <w:pitch w:val="variable"/>
    <w:sig w:usb0="00000807" w:usb1="40000000" w:usb2="00000000" w:usb3="00000000" w:csb0="00000023" w:csb1="00000000"/>
  </w:font>
  <w:font w:name="Segoe UI Emoji">
    <w:panose1 w:val="020B0502040204020203"/>
    <w:charset w:val="00"/>
    <w:family w:val="swiss"/>
    <w:pitch w:val="variable"/>
    <w:sig w:usb0="00000003" w:usb1="02000000" w:usb2="08000000" w:usb3="00000000" w:csb0="00000001" w:csb1="00000000"/>
  </w:font>
  <w:font w:name="Guttman Frnew">
    <w:panose1 w:val="02010401010101010101"/>
    <w:charset w:val="B1"/>
    <w:family w:val="auto"/>
    <w:pitch w:val="variable"/>
    <w:sig w:usb0="00000801" w:usb1="40000000" w:usb2="00000000" w:usb3="00000000" w:csb0="00000020" w:csb1="00000000"/>
  </w:font>
  <w:font w:name="Gveret Levin AlefAlefAlef">
    <w:panose1 w:val="00000500000000000000"/>
    <w:charset w:val="B1"/>
    <w:family w:val="modern"/>
    <w:notTrueType/>
    <w:pitch w:val="variable"/>
    <w:sig w:usb0="00000801" w:usb1="40000000" w:usb2="00000000" w:usb3="00000000" w:csb0="00000020" w:csb1="00000000"/>
  </w:font>
  <w:font w:name="buDrakonit 1.2">
    <w:panose1 w:val="02000600000000000000"/>
    <w:charset w:val="00"/>
    <w:family w:val="auto"/>
    <w:pitch w:val="variable"/>
    <w:sig w:usb0="00000803" w:usb1="1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FF826" w14:textId="77777777" w:rsidR="00ED3422" w:rsidRDefault="00ED3422" w:rsidP="00DB52C1">
      <w:pPr>
        <w:spacing w:after="0" w:line="240" w:lineRule="auto"/>
      </w:pPr>
      <w:r>
        <w:separator/>
      </w:r>
    </w:p>
  </w:footnote>
  <w:footnote w:type="continuationSeparator" w:id="0">
    <w:p w14:paraId="5AB1B412" w14:textId="77777777" w:rsidR="00ED3422" w:rsidRDefault="00ED3422" w:rsidP="00DB5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9AC80" w14:textId="3B415246" w:rsidR="00DB52C1" w:rsidRPr="00DB52C1" w:rsidRDefault="00DB52C1" w:rsidP="00DB52C1">
    <w:pPr>
      <w:rPr>
        <w:rFonts w:ascii="Assistant" w:eastAsia="Times New Roman" w:hAnsi="Assistant" w:cs="Gveret Levin AlefAlefAlef"/>
        <w:b/>
        <w:bCs/>
        <w:sz w:val="22"/>
        <w:szCs w:val="22"/>
      </w:rPr>
    </w:pPr>
    <w:r>
      <w:rPr>
        <w:rFonts w:ascii="Assistant" w:eastAsia="Times New Roman" w:hAnsi="Assistant" w:cs="Gveret Levin AlefAlefAlef"/>
        <w:noProof/>
        <w:sz w:val="22"/>
        <w:szCs w:val="22"/>
        <w:rtl/>
        <w:lang w:val="he-IL"/>
      </w:rPr>
      <w:drawing>
        <wp:anchor distT="0" distB="0" distL="114300" distR="114300" simplePos="0" relativeHeight="251658240" behindDoc="0" locked="0" layoutInCell="1" allowOverlap="1" wp14:anchorId="53FE0FE2" wp14:editId="3D798FF2">
          <wp:simplePos x="0" y="0"/>
          <wp:positionH relativeFrom="column">
            <wp:posOffset>-510540</wp:posOffset>
          </wp:positionH>
          <wp:positionV relativeFrom="paragraph">
            <wp:posOffset>-129540</wp:posOffset>
          </wp:positionV>
          <wp:extent cx="1295400" cy="1295400"/>
          <wp:effectExtent l="0" t="0" r="0" b="0"/>
          <wp:wrapNone/>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margin">
            <wp14:pctWidth>0</wp14:pctWidth>
          </wp14:sizeRelH>
          <wp14:sizeRelV relativeFrom="margin">
            <wp14:pctHeight>0</wp14:pctHeight>
          </wp14:sizeRelV>
        </wp:anchor>
      </w:drawing>
    </w:r>
    <w:r w:rsidRPr="00DB52C1">
      <w:rPr>
        <w:rStyle w:val="ae"/>
        <w:rFonts w:ascii="Assistant" w:eastAsia="Times New Roman" w:hAnsi="Assistant" w:cs="Gveret Levin AlefAlefAlef"/>
        <w:b w:val="0"/>
        <w:bCs w:val="0"/>
        <w:sz w:val="22"/>
        <w:szCs w:val="22"/>
        <w:rtl/>
      </w:rPr>
      <w:t>בס"ד</w:t>
    </w:r>
  </w:p>
  <w:p w14:paraId="146B6FF6" w14:textId="3641DA28" w:rsidR="00DB52C1" w:rsidRPr="00FE5F10" w:rsidRDefault="00DB52C1" w:rsidP="00DB52C1">
    <w:pPr>
      <w:jc w:val="center"/>
      <w:rPr>
        <w:rFonts w:ascii="buDrakonit 1.2" w:eastAsia="Times New Roman" w:hAnsi="buDrakonit 1.2" w:cs="buDrakonit 1.2"/>
        <w:b/>
        <w:bCs/>
        <w:sz w:val="56"/>
        <w:szCs w:val="56"/>
        <w:rtl/>
      </w:rPr>
    </w:pPr>
    <w:r w:rsidRPr="00FE5F10">
      <w:rPr>
        <w:rFonts w:ascii="buDrakonit 1.2" w:eastAsia="Times New Roman" w:hAnsi="buDrakonit 1.2" w:cs="buDrakonit 1.2"/>
        <w:b/>
        <w:bCs/>
        <w:sz w:val="56"/>
        <w:szCs w:val="56"/>
        <w:rtl/>
      </w:rPr>
      <w:t>דף לימוד משותף לאבות ובנים: נשמות צמאות</w:t>
    </w:r>
  </w:p>
  <w:p w14:paraId="370C558C" w14:textId="77777777" w:rsidR="00DB52C1" w:rsidRPr="00DB52C1" w:rsidRDefault="00DB52C1" w:rsidP="00DB52C1">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875A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9479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5F31D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1B449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EF157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AB79D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0E531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2839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28917">
    <w:abstractNumId w:val="4"/>
  </w:num>
  <w:num w:numId="2" w16cid:durableId="1093086912">
    <w:abstractNumId w:val="2"/>
  </w:num>
  <w:num w:numId="3" w16cid:durableId="1656178814">
    <w:abstractNumId w:val="3"/>
  </w:num>
  <w:num w:numId="4" w16cid:durableId="256639586">
    <w:abstractNumId w:val="5"/>
  </w:num>
  <w:num w:numId="5" w16cid:durableId="1316302826">
    <w:abstractNumId w:val="1"/>
  </w:num>
  <w:num w:numId="6" w16cid:durableId="682709780">
    <w:abstractNumId w:val="7"/>
  </w:num>
  <w:num w:numId="7" w16cid:durableId="135757395">
    <w:abstractNumId w:val="6"/>
  </w:num>
  <w:num w:numId="8" w16cid:durableId="326325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A59"/>
    <w:rsid w:val="00076587"/>
    <w:rsid w:val="000D134B"/>
    <w:rsid w:val="001A2A54"/>
    <w:rsid w:val="002202BE"/>
    <w:rsid w:val="0026261B"/>
    <w:rsid w:val="00313774"/>
    <w:rsid w:val="003E6FB5"/>
    <w:rsid w:val="00464938"/>
    <w:rsid w:val="004A4D7F"/>
    <w:rsid w:val="004C1A59"/>
    <w:rsid w:val="00581659"/>
    <w:rsid w:val="005E68B5"/>
    <w:rsid w:val="00763E6D"/>
    <w:rsid w:val="007A526A"/>
    <w:rsid w:val="00825F36"/>
    <w:rsid w:val="008B1BFC"/>
    <w:rsid w:val="008E54CD"/>
    <w:rsid w:val="00917676"/>
    <w:rsid w:val="00972EC9"/>
    <w:rsid w:val="00A170F7"/>
    <w:rsid w:val="00AD48B6"/>
    <w:rsid w:val="00AD6113"/>
    <w:rsid w:val="00CA14D8"/>
    <w:rsid w:val="00D222CC"/>
    <w:rsid w:val="00D318E1"/>
    <w:rsid w:val="00DB31DE"/>
    <w:rsid w:val="00DB52C1"/>
    <w:rsid w:val="00EB0BF1"/>
    <w:rsid w:val="00ED3422"/>
    <w:rsid w:val="00ED3BFB"/>
    <w:rsid w:val="00EE5567"/>
    <w:rsid w:val="00FE5F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F5402"/>
  <w15:chartTrackingRefBased/>
  <w15:docId w15:val="{B8B7655E-D5FA-4847-9622-DE0C7CC1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4C1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C1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C1A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C1A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C1A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C1A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C1A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1A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C1A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C1A59"/>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4C1A59"/>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4C1A59"/>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4C1A59"/>
    <w:rPr>
      <w:rFonts w:eastAsiaTheme="majorEastAsia" w:cstheme="majorBidi"/>
      <w:i/>
      <w:iCs/>
      <w:color w:val="0F4761" w:themeColor="accent1" w:themeShade="BF"/>
    </w:rPr>
  </w:style>
  <w:style w:type="character" w:customStyle="1" w:styleId="50">
    <w:name w:val="כותרת 5 תו"/>
    <w:basedOn w:val="a0"/>
    <w:link w:val="5"/>
    <w:uiPriority w:val="9"/>
    <w:semiHidden/>
    <w:rsid w:val="004C1A59"/>
    <w:rPr>
      <w:rFonts w:eastAsiaTheme="majorEastAsia" w:cstheme="majorBidi"/>
      <w:color w:val="0F4761" w:themeColor="accent1" w:themeShade="BF"/>
    </w:rPr>
  </w:style>
  <w:style w:type="character" w:customStyle="1" w:styleId="60">
    <w:name w:val="כותרת 6 תו"/>
    <w:basedOn w:val="a0"/>
    <w:link w:val="6"/>
    <w:uiPriority w:val="9"/>
    <w:semiHidden/>
    <w:rsid w:val="004C1A59"/>
    <w:rPr>
      <w:rFonts w:eastAsiaTheme="majorEastAsia" w:cstheme="majorBidi"/>
      <w:i/>
      <w:iCs/>
      <w:color w:val="595959" w:themeColor="text1" w:themeTint="A6"/>
    </w:rPr>
  </w:style>
  <w:style w:type="character" w:customStyle="1" w:styleId="70">
    <w:name w:val="כותרת 7 תו"/>
    <w:basedOn w:val="a0"/>
    <w:link w:val="7"/>
    <w:uiPriority w:val="9"/>
    <w:semiHidden/>
    <w:rsid w:val="004C1A59"/>
    <w:rPr>
      <w:rFonts w:eastAsiaTheme="majorEastAsia" w:cstheme="majorBidi"/>
      <w:color w:val="595959" w:themeColor="text1" w:themeTint="A6"/>
    </w:rPr>
  </w:style>
  <w:style w:type="character" w:customStyle="1" w:styleId="80">
    <w:name w:val="כותרת 8 תו"/>
    <w:basedOn w:val="a0"/>
    <w:link w:val="8"/>
    <w:uiPriority w:val="9"/>
    <w:semiHidden/>
    <w:rsid w:val="004C1A59"/>
    <w:rPr>
      <w:rFonts w:eastAsiaTheme="majorEastAsia" w:cstheme="majorBidi"/>
      <w:i/>
      <w:iCs/>
      <w:color w:val="272727" w:themeColor="text1" w:themeTint="D8"/>
    </w:rPr>
  </w:style>
  <w:style w:type="character" w:customStyle="1" w:styleId="90">
    <w:name w:val="כותרת 9 תו"/>
    <w:basedOn w:val="a0"/>
    <w:link w:val="9"/>
    <w:uiPriority w:val="9"/>
    <w:semiHidden/>
    <w:rsid w:val="004C1A59"/>
    <w:rPr>
      <w:rFonts w:eastAsiaTheme="majorEastAsia" w:cstheme="majorBidi"/>
      <w:color w:val="272727" w:themeColor="text1" w:themeTint="D8"/>
    </w:rPr>
  </w:style>
  <w:style w:type="paragraph" w:styleId="a3">
    <w:name w:val="Title"/>
    <w:basedOn w:val="a"/>
    <w:next w:val="a"/>
    <w:link w:val="a4"/>
    <w:uiPriority w:val="10"/>
    <w:qFormat/>
    <w:rsid w:val="004C1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C1A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1A5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C1A5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C1A59"/>
    <w:pPr>
      <w:spacing w:before="160"/>
      <w:jc w:val="center"/>
    </w:pPr>
    <w:rPr>
      <w:i/>
      <w:iCs/>
      <w:color w:val="404040" w:themeColor="text1" w:themeTint="BF"/>
    </w:rPr>
  </w:style>
  <w:style w:type="character" w:customStyle="1" w:styleId="a8">
    <w:name w:val="ציטוט תו"/>
    <w:basedOn w:val="a0"/>
    <w:link w:val="a7"/>
    <w:uiPriority w:val="29"/>
    <w:rsid w:val="004C1A59"/>
    <w:rPr>
      <w:i/>
      <w:iCs/>
      <w:color w:val="404040" w:themeColor="text1" w:themeTint="BF"/>
    </w:rPr>
  </w:style>
  <w:style w:type="paragraph" w:styleId="a9">
    <w:name w:val="List Paragraph"/>
    <w:basedOn w:val="a"/>
    <w:uiPriority w:val="34"/>
    <w:qFormat/>
    <w:rsid w:val="004C1A59"/>
    <w:pPr>
      <w:ind w:left="720"/>
      <w:contextualSpacing/>
    </w:pPr>
  </w:style>
  <w:style w:type="character" w:styleId="aa">
    <w:name w:val="Intense Emphasis"/>
    <w:basedOn w:val="a0"/>
    <w:uiPriority w:val="21"/>
    <w:qFormat/>
    <w:rsid w:val="004C1A59"/>
    <w:rPr>
      <w:i/>
      <w:iCs/>
      <w:color w:val="0F4761" w:themeColor="accent1" w:themeShade="BF"/>
    </w:rPr>
  </w:style>
  <w:style w:type="paragraph" w:styleId="ab">
    <w:name w:val="Intense Quote"/>
    <w:basedOn w:val="a"/>
    <w:next w:val="a"/>
    <w:link w:val="ac"/>
    <w:uiPriority w:val="30"/>
    <w:qFormat/>
    <w:rsid w:val="004C1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4C1A59"/>
    <w:rPr>
      <w:i/>
      <w:iCs/>
      <w:color w:val="0F4761" w:themeColor="accent1" w:themeShade="BF"/>
    </w:rPr>
  </w:style>
  <w:style w:type="character" w:styleId="ad">
    <w:name w:val="Intense Reference"/>
    <w:basedOn w:val="a0"/>
    <w:uiPriority w:val="32"/>
    <w:qFormat/>
    <w:rsid w:val="004C1A59"/>
    <w:rPr>
      <w:b/>
      <w:bCs/>
      <w:smallCaps/>
      <w:color w:val="0F4761" w:themeColor="accent1" w:themeShade="BF"/>
      <w:spacing w:val="5"/>
    </w:rPr>
  </w:style>
  <w:style w:type="paragraph" w:customStyle="1" w:styleId="z1qcye">
    <w:name w:val="z1qcye"/>
    <w:basedOn w:val="a"/>
    <w:rsid w:val="004C1A59"/>
    <w:pPr>
      <w:bidi w:val="0"/>
      <w:spacing w:before="100" w:beforeAutospacing="1" w:after="100" w:afterAutospacing="1" w:line="240" w:lineRule="auto"/>
    </w:pPr>
    <w:rPr>
      <w:rFonts w:ascii="Times New Roman" w:hAnsi="Times New Roman" w:cs="Times New Roman"/>
      <w:kern w:val="0"/>
      <w14:ligatures w14:val="none"/>
    </w:rPr>
  </w:style>
  <w:style w:type="character" w:customStyle="1" w:styleId="inqyif">
    <w:name w:val="inqyif"/>
    <w:basedOn w:val="a0"/>
    <w:rsid w:val="004C1A59"/>
  </w:style>
  <w:style w:type="character" w:styleId="ae">
    <w:name w:val="Strong"/>
    <w:basedOn w:val="a0"/>
    <w:uiPriority w:val="22"/>
    <w:qFormat/>
    <w:rsid w:val="004C1A59"/>
    <w:rPr>
      <w:b/>
      <w:bCs/>
    </w:rPr>
  </w:style>
  <w:style w:type="character" w:styleId="af">
    <w:name w:val="Emphasis"/>
    <w:basedOn w:val="a0"/>
    <w:uiPriority w:val="20"/>
    <w:qFormat/>
    <w:rsid w:val="004C1A59"/>
    <w:rPr>
      <w:i/>
      <w:iCs/>
    </w:rPr>
  </w:style>
  <w:style w:type="character" w:customStyle="1" w:styleId="vndci">
    <w:name w:val="vndci"/>
    <w:basedOn w:val="a0"/>
    <w:rsid w:val="00972EC9"/>
  </w:style>
  <w:style w:type="paragraph" w:styleId="NormalWeb">
    <w:name w:val="Normal (Web)"/>
    <w:basedOn w:val="a"/>
    <w:uiPriority w:val="99"/>
    <w:semiHidden/>
    <w:unhideWhenUsed/>
    <w:rsid w:val="00ED3BFB"/>
    <w:pPr>
      <w:bidi w:val="0"/>
      <w:spacing w:before="100" w:beforeAutospacing="1" w:after="100" w:afterAutospacing="1" w:line="240" w:lineRule="auto"/>
    </w:pPr>
    <w:rPr>
      <w:rFonts w:ascii="Times New Roman" w:hAnsi="Times New Roman" w:cs="Times New Roman"/>
      <w:kern w:val="0"/>
      <w14:ligatures w14:val="none"/>
    </w:rPr>
  </w:style>
  <w:style w:type="paragraph" w:styleId="af0">
    <w:name w:val="header"/>
    <w:basedOn w:val="a"/>
    <w:link w:val="af1"/>
    <w:uiPriority w:val="99"/>
    <w:unhideWhenUsed/>
    <w:rsid w:val="00DB52C1"/>
    <w:pPr>
      <w:tabs>
        <w:tab w:val="center" w:pos="4153"/>
        <w:tab w:val="right" w:pos="8306"/>
      </w:tabs>
      <w:spacing w:after="0" w:line="240" w:lineRule="auto"/>
    </w:pPr>
  </w:style>
  <w:style w:type="character" w:customStyle="1" w:styleId="af1">
    <w:name w:val="כותרת עליונה תו"/>
    <w:basedOn w:val="a0"/>
    <w:link w:val="af0"/>
    <w:uiPriority w:val="99"/>
    <w:rsid w:val="00DB52C1"/>
  </w:style>
  <w:style w:type="paragraph" w:styleId="af2">
    <w:name w:val="footer"/>
    <w:basedOn w:val="a"/>
    <w:link w:val="af3"/>
    <w:uiPriority w:val="99"/>
    <w:unhideWhenUsed/>
    <w:rsid w:val="00DB52C1"/>
    <w:pPr>
      <w:tabs>
        <w:tab w:val="center" w:pos="4153"/>
        <w:tab w:val="right" w:pos="8306"/>
      </w:tabs>
      <w:spacing w:after="0" w:line="240" w:lineRule="auto"/>
    </w:pPr>
  </w:style>
  <w:style w:type="character" w:customStyle="1" w:styleId="af3">
    <w:name w:val="כותרת תחתונה תו"/>
    <w:basedOn w:val="a0"/>
    <w:link w:val="af2"/>
    <w:uiPriority w:val="99"/>
    <w:rsid w:val="00DB5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746</Words>
  <Characters>3730</Characters>
  <Application>Microsoft Office Word</Application>
  <DocSecurity>0</DocSecurity>
  <Lines>31</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jonyaltman1@gmail.com</dc:creator>
  <cp:keywords/>
  <dc:description/>
  <cp:lastModifiedBy>דפנה ליברזון</cp:lastModifiedBy>
  <cp:revision>3</cp:revision>
  <cp:lastPrinted>2026-11-04T10:57:00Z</cp:lastPrinted>
  <dcterms:created xsi:type="dcterms:W3CDTF">2026-11-04T10:07:00Z</dcterms:created>
  <dcterms:modified xsi:type="dcterms:W3CDTF">2026-11-04T10:57:00Z</dcterms:modified>
</cp:coreProperties>
</file>